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8E7654" w14:textId="77777777" w:rsidR="003C7BAB" w:rsidRPr="004D38E1" w:rsidRDefault="003C7BAB" w:rsidP="003C7BAB">
      <w:pPr>
        <w:spacing w:after="0" w:line="240" w:lineRule="exact"/>
        <w:ind w:left="5103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735E236B" w14:textId="77777777" w:rsidR="003C7BAB" w:rsidRPr="004D38E1" w:rsidRDefault="003C7BAB" w:rsidP="003C7BAB">
      <w:pPr>
        <w:spacing w:after="0" w:line="240" w:lineRule="exact"/>
        <w:ind w:left="5103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D38E1">
        <w:rPr>
          <w:rFonts w:ascii="Times New Roman" w:eastAsia="Times New Roman" w:hAnsi="Times New Roman" w:cs="Times New Roman"/>
          <w:sz w:val="28"/>
          <w:szCs w:val="28"/>
          <w:lang w:val="uk-UA"/>
        </w:rPr>
        <w:t>ЗАТВЕРДЖЕНО</w:t>
      </w:r>
    </w:p>
    <w:p w14:paraId="7D81B4D5" w14:textId="77777777" w:rsidR="003C7BAB" w:rsidRPr="004D38E1" w:rsidRDefault="003C7BAB" w:rsidP="003C7BAB">
      <w:pPr>
        <w:spacing w:after="0" w:line="240" w:lineRule="exact"/>
        <w:ind w:left="212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74033E0C" w14:textId="77777777" w:rsidR="003C7BAB" w:rsidRPr="004D38E1" w:rsidRDefault="003C7BAB" w:rsidP="003C7BAB">
      <w:pPr>
        <w:spacing w:after="0" w:line="240" w:lineRule="exact"/>
        <w:ind w:left="538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D38E1">
        <w:rPr>
          <w:rFonts w:ascii="Times New Roman" w:eastAsia="Times New Roman" w:hAnsi="Times New Roman" w:cs="Times New Roman"/>
          <w:sz w:val="28"/>
          <w:szCs w:val="28"/>
          <w:lang w:val="uk-UA"/>
        </w:rPr>
        <w:t>розпорядженням начальника міської військової адміністрації</w:t>
      </w:r>
    </w:p>
    <w:p w14:paraId="3B703723" w14:textId="77777777" w:rsidR="003C7BAB" w:rsidRPr="004D38E1" w:rsidRDefault="003C7BAB" w:rsidP="003C7BAB">
      <w:pPr>
        <w:spacing w:after="0" w:line="240" w:lineRule="exact"/>
        <w:ind w:left="538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D38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D38E1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                      </w:t>
      </w:r>
      <w:r w:rsidRPr="004D38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№</w:t>
      </w:r>
      <w:r w:rsidRPr="004D38E1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___________</w:t>
      </w:r>
    </w:p>
    <w:p w14:paraId="5B001F64" w14:textId="77777777" w:rsidR="00BA77A5" w:rsidRPr="007C0DE0" w:rsidRDefault="00BA77A5" w:rsidP="00BA77A5">
      <w:pPr>
        <w:shd w:val="clear" w:color="auto" w:fill="FFFFFF"/>
        <w:spacing w:after="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/>
        </w:rPr>
      </w:pPr>
    </w:p>
    <w:p w14:paraId="2EC12BD3" w14:textId="77777777" w:rsidR="002F0ECE" w:rsidRPr="000019D9" w:rsidRDefault="002F0ECE" w:rsidP="002F0ECE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val="uk-UA"/>
        </w:rPr>
      </w:pPr>
      <w:r w:rsidRPr="007C0DE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lang w:val="uk-UA"/>
        </w:rPr>
        <w:t>МЕТОДИКА</w:t>
      </w:r>
      <w:r w:rsidRPr="007C0D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/>
        </w:rPr>
        <w:br/>
      </w:r>
      <w:bookmarkStart w:id="0" w:name="_GoBack"/>
      <w:r w:rsidRPr="001F7A6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розрахунку</w:t>
      </w:r>
      <w:r w:rsidR="00C503C2" w:rsidRPr="001F7A6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Pr="001F7A6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орендної плати</w:t>
      </w:r>
      <w:r w:rsidR="00C503C2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lang w:val="uk-UA"/>
        </w:rPr>
        <w:t xml:space="preserve"> </w:t>
      </w:r>
      <w:bookmarkEnd w:id="0"/>
      <w:r w:rsidR="000019D9" w:rsidRPr="007C0DE0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="00C503C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019D9" w:rsidRPr="007C0DE0">
        <w:rPr>
          <w:rFonts w:ascii="Times New Roman" w:hAnsi="Times New Roman" w:cs="Times New Roman"/>
          <w:b/>
          <w:sz w:val="28"/>
          <w:szCs w:val="28"/>
          <w:lang w:val="uk-UA"/>
        </w:rPr>
        <w:t>супутн</w:t>
      </w:r>
      <w:r w:rsidR="000019D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0019D9" w:rsidRPr="007C0DE0">
        <w:rPr>
          <w:rFonts w:ascii="Times New Roman" w:hAnsi="Times New Roman" w:cs="Times New Roman"/>
          <w:b/>
          <w:sz w:val="28"/>
          <w:szCs w:val="28"/>
          <w:lang w:val="uk-UA"/>
        </w:rPr>
        <w:t>х платежів, пов</w:t>
      </w:r>
      <w:r w:rsidR="003748F1" w:rsidRPr="007C0DE0">
        <w:rPr>
          <w:rFonts w:ascii="Times New Roman" w:hAnsi="Times New Roman" w:cs="Times New Roman"/>
          <w:b/>
          <w:sz w:val="28"/>
          <w:szCs w:val="28"/>
          <w:lang w:val="uk-UA"/>
        </w:rPr>
        <w:t>'</w:t>
      </w:r>
      <w:r w:rsidR="000019D9" w:rsidRPr="007C0D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язаних з передачею </w:t>
      </w:r>
      <w:r w:rsidR="003657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оренду </w:t>
      </w:r>
      <w:r w:rsidR="000019D9" w:rsidRPr="007C0DE0">
        <w:rPr>
          <w:rFonts w:ascii="Times New Roman" w:hAnsi="Times New Roman" w:cs="Times New Roman"/>
          <w:b/>
          <w:sz w:val="28"/>
          <w:szCs w:val="28"/>
          <w:lang w:val="uk-UA"/>
        </w:rPr>
        <w:t>майна</w:t>
      </w:r>
      <w:r w:rsidR="00FD31A4" w:rsidRPr="002544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комунальної власності </w:t>
      </w:r>
      <w:r w:rsidR="00FD31A4">
        <w:rPr>
          <w:rFonts w:ascii="Times New Roman" w:hAnsi="Times New Roman" w:cs="Times New Roman"/>
          <w:b/>
          <w:sz w:val="28"/>
          <w:szCs w:val="28"/>
          <w:lang w:val="uk-UA"/>
        </w:rPr>
        <w:t>Токмацької</w:t>
      </w:r>
      <w:r w:rsidR="00FD31A4" w:rsidRPr="002544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міської територіальної громади</w:t>
      </w:r>
    </w:p>
    <w:p w14:paraId="43BB1817" w14:textId="77777777" w:rsidR="00777270" w:rsidRPr="00B54370" w:rsidRDefault="002F0ECE" w:rsidP="00B54370">
      <w:pPr>
        <w:tabs>
          <w:tab w:val="left" w:pos="0"/>
        </w:tabs>
        <w:suppressAutoHyphens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uk-UA" w:eastAsia="zh-CN"/>
        </w:rPr>
      </w:pPr>
      <w:bookmarkStart w:id="1" w:name="n11"/>
      <w:bookmarkEnd w:id="1"/>
      <w:r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1. Ця Методика визначає механізм визначення розміру плати за оренду об’єктів</w:t>
      </w:r>
      <w:r w:rsidR="00FD31A4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комунальної власності Токмацької міської територіальної громади</w:t>
      </w:r>
      <w:bookmarkStart w:id="2" w:name="n12"/>
      <w:bookmarkEnd w:id="2"/>
      <w:r w:rsidR="00CE2CB1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r w:rsidR="00F0516F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>які включені</w:t>
      </w:r>
      <w:r w:rsidR="00CE2CB1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до </w:t>
      </w:r>
      <w:r w:rsidR="00B54370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="00F0516F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ереліку другого типу </w:t>
      </w:r>
      <w:r w:rsidR="00CE2CB1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та </w:t>
      </w:r>
      <w:r w:rsidR="00EA736F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механізм </w:t>
      </w:r>
      <w:r w:rsidR="003657D0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>розрахунку  супутніх платежів, пов'язаних з передачею в оренду майна комунальної власності Токмацької</w:t>
      </w:r>
      <w:r w:rsidR="000D42D9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міської територіальної громади</w:t>
      </w:r>
      <w:r w:rsidR="00F0516F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(далі – Майно)</w:t>
      </w:r>
      <w:r w:rsidR="000D42D9" w:rsidRPr="00D50DA9">
        <w:rPr>
          <w:rFonts w:ascii="Times New Roman" w:eastAsia="Times New Roman" w:hAnsi="Times New Roman" w:cs="Times New Roman"/>
          <w:sz w:val="24"/>
          <w:szCs w:val="24"/>
          <w:lang w:val="uk-UA"/>
        </w:rPr>
        <w:t>. Методика розрахунку орендної плати та супутніх платежів, пов'язаних з передачею в оренду майна комунальної власності Токмацької міської територіальної громади не затверджується окремими нормативно-правовими актами</w:t>
      </w:r>
      <w:r w:rsidR="000D42D9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 </w:t>
      </w:r>
      <w:r w:rsidR="00CE2CB1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є єдиною для всіх потенційних орендарів</w:t>
      </w:r>
      <w:r w:rsidR="000D42D9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14:paraId="7B980D68" w14:textId="77777777" w:rsidR="00F0516F" w:rsidRPr="00B54370" w:rsidRDefault="002A51C1" w:rsidP="00F0516F">
      <w:pPr>
        <w:tabs>
          <w:tab w:val="left" w:pos="0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B54370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2. </w:t>
      </w:r>
      <w:r w:rsidR="00F0516F"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Затверджений цією Методикою розрахунок орендної </w:t>
      </w:r>
      <w:r w:rsidR="00F0516F">
        <w:rPr>
          <w:rFonts w:ascii="Times New Roman" w:hAnsi="Times New Roman" w:cs="Times New Roman"/>
          <w:sz w:val="24"/>
          <w:szCs w:val="24"/>
          <w:lang w:val="uk-UA" w:eastAsia="uk-UA"/>
        </w:rPr>
        <w:t>плати застосовується у наступних випадках</w:t>
      </w:r>
      <w:r w:rsidR="00F0516F" w:rsidRPr="00B54370">
        <w:rPr>
          <w:rFonts w:ascii="Times New Roman" w:hAnsi="Times New Roman" w:cs="Times New Roman"/>
          <w:sz w:val="24"/>
          <w:szCs w:val="24"/>
          <w:lang w:val="uk-UA" w:eastAsia="uk-UA"/>
        </w:rPr>
        <w:t>:</w:t>
      </w:r>
    </w:p>
    <w:p w14:paraId="134753EF" w14:textId="77777777" w:rsidR="00F0516F" w:rsidRPr="00B54370" w:rsidRDefault="00F0516F" w:rsidP="00F0516F">
      <w:pPr>
        <w:tabs>
          <w:tab w:val="left" w:pos="0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- у разі передачі нерухомого </w:t>
      </w:r>
      <w:r>
        <w:rPr>
          <w:rFonts w:ascii="Times New Roman" w:hAnsi="Times New Roman" w:cs="Times New Roman"/>
          <w:sz w:val="24"/>
          <w:szCs w:val="24"/>
          <w:lang w:val="uk-UA" w:eastAsia="uk-UA"/>
        </w:rPr>
        <w:t>М</w:t>
      </w: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айна, іншого окремого індивідуально визначеного </w:t>
      </w:r>
      <w:r>
        <w:rPr>
          <w:rFonts w:ascii="Times New Roman" w:hAnsi="Times New Roman" w:cs="Times New Roman"/>
          <w:sz w:val="24"/>
          <w:szCs w:val="24"/>
          <w:lang w:val="uk-UA" w:eastAsia="uk-UA"/>
        </w:rPr>
        <w:t>М</w:t>
      </w: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айна в оренду </w:t>
      </w:r>
      <w:r>
        <w:rPr>
          <w:rFonts w:ascii="Times New Roman" w:hAnsi="Times New Roman" w:cs="Times New Roman"/>
          <w:sz w:val="24"/>
          <w:szCs w:val="24"/>
          <w:lang w:val="uk-UA" w:eastAsia="uk-UA"/>
        </w:rPr>
        <w:t>із Переліку другого типу</w:t>
      </w: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без проведення аукціону;</w:t>
      </w:r>
    </w:p>
    <w:p w14:paraId="326BA2C2" w14:textId="77777777" w:rsidR="00F0516F" w:rsidRDefault="00F0516F" w:rsidP="00F0516F">
      <w:pPr>
        <w:tabs>
          <w:tab w:val="left" w:pos="0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- у разі продовження без проведення аукціону договорів оренди нерухомого </w:t>
      </w:r>
      <w:r w:rsidR="003C0EE3">
        <w:rPr>
          <w:rFonts w:ascii="Times New Roman" w:hAnsi="Times New Roman" w:cs="Times New Roman"/>
          <w:sz w:val="24"/>
          <w:szCs w:val="24"/>
          <w:lang w:val="uk-UA" w:eastAsia="uk-UA"/>
        </w:rPr>
        <w:t>М</w:t>
      </w: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айна, іншого окремого індивідуально визначеного </w:t>
      </w:r>
      <w:r w:rsidR="003C0EE3">
        <w:rPr>
          <w:rFonts w:ascii="Times New Roman" w:hAnsi="Times New Roman" w:cs="Times New Roman"/>
          <w:sz w:val="24"/>
          <w:szCs w:val="24"/>
          <w:lang w:val="uk-UA" w:eastAsia="uk-UA"/>
        </w:rPr>
        <w:t>М</w:t>
      </w: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>айна, укладених без проведення аукціону або конкурсу</w:t>
      </w:r>
      <w:r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14:paraId="664FC963" w14:textId="77777777" w:rsidR="00F0516F" w:rsidRDefault="00F0516F" w:rsidP="00F0516F">
      <w:pPr>
        <w:tabs>
          <w:tab w:val="left" w:pos="0"/>
        </w:tabs>
        <w:suppressAutoHyphens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- у разі продовження без проведення аукціону договорів оренди нерухомого </w:t>
      </w:r>
      <w:r w:rsidR="003C0EE3">
        <w:rPr>
          <w:rFonts w:ascii="Times New Roman" w:hAnsi="Times New Roman" w:cs="Times New Roman"/>
          <w:sz w:val="24"/>
          <w:szCs w:val="24"/>
          <w:lang w:val="uk-UA" w:eastAsia="uk-UA"/>
        </w:rPr>
        <w:t>М</w:t>
      </w: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айна, іншого окремого індивідуально визначеного </w:t>
      </w:r>
      <w:r w:rsidR="003C0EE3">
        <w:rPr>
          <w:rFonts w:ascii="Times New Roman" w:hAnsi="Times New Roman" w:cs="Times New Roman"/>
          <w:sz w:val="24"/>
          <w:szCs w:val="24"/>
          <w:lang w:val="uk-UA" w:eastAsia="uk-UA"/>
        </w:rPr>
        <w:t>М</w:t>
      </w: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айна, укладених </w:t>
      </w:r>
      <w:r>
        <w:rPr>
          <w:rFonts w:ascii="Times New Roman" w:hAnsi="Times New Roman" w:cs="Times New Roman"/>
          <w:sz w:val="24"/>
          <w:szCs w:val="24"/>
          <w:lang w:val="uk-UA" w:eastAsia="uk-UA"/>
        </w:rPr>
        <w:t>за результатами</w:t>
      </w:r>
      <w:r w:rsidRPr="00B54370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аукціону або конкурсу</w:t>
      </w:r>
      <w:r>
        <w:rPr>
          <w:rFonts w:ascii="Times New Roman" w:hAnsi="Times New Roman" w:cs="Times New Roman"/>
          <w:sz w:val="24"/>
          <w:szCs w:val="24"/>
          <w:lang w:val="uk-UA" w:eastAsia="uk-UA"/>
        </w:rPr>
        <w:t>,</w:t>
      </w:r>
      <w:r w:rsidR="00980206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 w:eastAsia="uk-UA"/>
        </w:rPr>
        <w:t xml:space="preserve">та які </w:t>
      </w:r>
      <w:proofErr w:type="spellStart"/>
      <w:r w:rsidRPr="00F0516F">
        <w:rPr>
          <w:rStyle w:val="rvts0"/>
          <w:rFonts w:ascii="Times New Roman" w:hAnsi="Times New Roman" w:cs="Times New Roman"/>
          <w:sz w:val="24"/>
          <w:szCs w:val="24"/>
        </w:rPr>
        <w:t>продовжуються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0516F">
        <w:rPr>
          <w:rStyle w:val="rvts0"/>
          <w:rFonts w:ascii="Times New Roman" w:hAnsi="Times New Roman" w:cs="Times New Roman"/>
          <w:sz w:val="24"/>
          <w:szCs w:val="24"/>
        </w:rPr>
        <w:t>вперше</w:t>
      </w:r>
      <w:proofErr w:type="spellEnd"/>
      <w:r w:rsidRPr="00F0516F">
        <w:rPr>
          <w:rStyle w:val="rvts0"/>
          <w:rFonts w:ascii="Times New Roman" w:hAnsi="Times New Roman" w:cs="Times New Roman"/>
          <w:sz w:val="24"/>
          <w:szCs w:val="24"/>
        </w:rPr>
        <w:t xml:space="preserve">, за </w:t>
      </w:r>
      <w:proofErr w:type="spellStart"/>
      <w:r w:rsidRPr="00F0516F">
        <w:rPr>
          <w:rStyle w:val="rvts0"/>
          <w:rFonts w:ascii="Times New Roman" w:hAnsi="Times New Roman" w:cs="Times New Roman"/>
          <w:sz w:val="24"/>
          <w:szCs w:val="24"/>
        </w:rPr>
        <w:t>умови</w:t>
      </w:r>
      <w:proofErr w:type="spellEnd"/>
      <w:r w:rsidRPr="00F0516F">
        <w:rPr>
          <w:rStyle w:val="rvts0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0516F">
        <w:rPr>
          <w:rStyle w:val="rvts0"/>
          <w:rFonts w:ascii="Times New Roman" w:hAnsi="Times New Roman" w:cs="Times New Roman"/>
          <w:sz w:val="24"/>
          <w:szCs w:val="24"/>
        </w:rPr>
        <w:t>якщо</w:t>
      </w:r>
      <w:proofErr w:type="spellEnd"/>
      <w:r w:rsidRPr="00F0516F">
        <w:rPr>
          <w:rStyle w:val="rvts0"/>
          <w:rFonts w:ascii="Times New Roman" w:hAnsi="Times New Roman" w:cs="Times New Roman"/>
          <w:sz w:val="24"/>
          <w:szCs w:val="24"/>
        </w:rPr>
        <w:t xml:space="preserve"> строк </w:t>
      </w:r>
      <w:proofErr w:type="spellStart"/>
      <w:r w:rsidRPr="00F0516F">
        <w:rPr>
          <w:rStyle w:val="rvts0"/>
          <w:rFonts w:ascii="Times New Roman" w:hAnsi="Times New Roman" w:cs="Times New Roman"/>
          <w:sz w:val="24"/>
          <w:szCs w:val="24"/>
        </w:rPr>
        <w:t>оренди</w:t>
      </w:r>
      <w:proofErr w:type="spellEnd"/>
      <w:r w:rsidRPr="00F0516F">
        <w:rPr>
          <w:rStyle w:val="rvts0"/>
          <w:rFonts w:ascii="Times New Roman" w:hAnsi="Times New Roman" w:cs="Times New Roman"/>
          <w:sz w:val="24"/>
          <w:szCs w:val="24"/>
        </w:rPr>
        <w:t xml:space="preserve"> за такими договорами становить </w:t>
      </w:r>
      <w:proofErr w:type="spellStart"/>
      <w:r w:rsidRPr="00F0516F">
        <w:rPr>
          <w:rStyle w:val="rvts0"/>
          <w:rFonts w:ascii="Times New Roman" w:hAnsi="Times New Roman" w:cs="Times New Roman"/>
          <w:sz w:val="24"/>
          <w:szCs w:val="24"/>
        </w:rPr>
        <w:t>п’ять</w:t>
      </w:r>
      <w:proofErr w:type="spellEnd"/>
      <w:r w:rsidR="004C6D28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0516F">
        <w:rPr>
          <w:rStyle w:val="rvts0"/>
          <w:rFonts w:ascii="Times New Roman" w:hAnsi="Times New Roman" w:cs="Times New Roman"/>
          <w:sz w:val="24"/>
          <w:szCs w:val="24"/>
        </w:rPr>
        <w:t>років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0516F">
        <w:rPr>
          <w:rStyle w:val="rvts0"/>
          <w:rFonts w:ascii="Times New Roman" w:hAnsi="Times New Roman" w:cs="Times New Roman"/>
          <w:sz w:val="24"/>
          <w:szCs w:val="24"/>
        </w:rPr>
        <w:t>або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0516F">
        <w:rPr>
          <w:rStyle w:val="rvts0"/>
          <w:rFonts w:ascii="Times New Roman" w:hAnsi="Times New Roman" w:cs="Times New Roman"/>
          <w:sz w:val="24"/>
          <w:szCs w:val="24"/>
        </w:rPr>
        <w:t>менше</w:t>
      </w:r>
      <w:proofErr w:type="spellEnd"/>
      <w:r w:rsidRPr="00F0516F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14:paraId="1DEDBDCC" w14:textId="77777777" w:rsidR="00B54370" w:rsidRDefault="00F0516F" w:rsidP="00B54370">
      <w:pPr>
        <w:suppressAutoHyphens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uk-UA" w:eastAsia="zh-CN"/>
        </w:rPr>
      </w:pPr>
      <w:r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3. </w:t>
      </w:r>
      <w:r w:rsidR="002A51C1" w:rsidRPr="00B54370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Орендна плата відповідно до цієї Методики </w:t>
      </w:r>
      <w:r w:rsid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розраховується</w:t>
      </w:r>
      <w:r w:rsidR="00B54370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:</w:t>
      </w:r>
    </w:p>
    <w:p w14:paraId="449704FD" w14:textId="77777777" w:rsidR="005A3FC8" w:rsidRPr="005A3FC8" w:rsidRDefault="00F0516F" w:rsidP="00B54370">
      <w:pPr>
        <w:suppressAutoHyphens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uk-UA" w:eastAsia="zh-CN"/>
        </w:rPr>
      </w:pPr>
      <w:r>
        <w:rPr>
          <w:rFonts w:ascii="Times New Roman" w:eastAsia="Calibri" w:hAnsi="Times New Roman" w:cs="Times New Roman"/>
          <w:sz w:val="24"/>
          <w:szCs w:val="24"/>
          <w:lang w:val="uk-UA" w:eastAsia="zh-CN"/>
        </w:rPr>
        <w:t>3.1. для орендарів, які набули право користування</w:t>
      </w:r>
      <w:r w:rsidR="00617174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 нерухомим</w:t>
      </w:r>
      <w:r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 Майном із Переліку другого типу </w:t>
      </w:r>
      <w:r w:rsidR="00617174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на підставі</w:t>
      </w:r>
      <w:r w:rsidR="00980206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 </w:t>
      </w:r>
      <w:r w:rsidR="00617174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пункту 1, пункту 2 статті 15</w:t>
      </w:r>
      <w:r w:rsidR="00980206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 </w:t>
      </w:r>
      <w:r w:rsidR="00617174" w:rsidRPr="00B54370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Закону </w:t>
      </w:r>
      <w:r w:rsidR="00617174"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України «Про оренду державного та комунального майна» (далі – Закон), – </w:t>
      </w:r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>підставі</w:t>
      </w:r>
      <w:proofErr w:type="spellEnd"/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A3FC8"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орендних ставок, </w:t>
      </w:r>
      <w:r w:rsid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встановлених</w:t>
      </w:r>
      <w:r w:rsidR="005A3FC8"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 Додатком 1 цієї Методики, </w:t>
      </w:r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>ринкової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>вартості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>об’єкта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>оренди</w:t>
      </w:r>
      <w:proofErr w:type="spellEnd"/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>визначено</w:t>
      </w:r>
      <w:proofErr w:type="spellEnd"/>
      <w:r w:rsidR="005A3FC8">
        <w:rPr>
          <w:rStyle w:val="rvts0"/>
          <w:rFonts w:ascii="Times New Roman" w:hAnsi="Times New Roman" w:cs="Times New Roman"/>
          <w:sz w:val="24"/>
          <w:szCs w:val="24"/>
          <w:lang w:val="uk-UA"/>
        </w:rPr>
        <w:t>ї</w:t>
      </w:r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A3FC8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згідно вимог </w:t>
      </w:r>
      <w:r w:rsidR="005A3FC8"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статті 8</w:t>
      </w:r>
      <w:r w:rsidR="005A3FC8"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Закон</w:t>
      </w:r>
      <w:r w:rsidR="005A3FC8">
        <w:rPr>
          <w:rStyle w:val="rvts0"/>
          <w:rFonts w:ascii="Times New Roman" w:hAnsi="Times New Roman" w:cs="Times New Roman"/>
          <w:sz w:val="24"/>
          <w:szCs w:val="24"/>
          <w:lang w:val="uk-UA"/>
        </w:rPr>
        <w:t>у</w:t>
      </w:r>
      <w:r w:rsidR="005A3FC8" w:rsidRPr="005A3FC8">
        <w:rPr>
          <w:rStyle w:val="rvts0"/>
          <w:rFonts w:ascii="Times New Roman" w:hAnsi="Times New Roman" w:cs="Times New Roman"/>
          <w:sz w:val="24"/>
          <w:szCs w:val="24"/>
          <w:lang w:val="uk-UA"/>
        </w:rPr>
        <w:t>;</w:t>
      </w:r>
    </w:p>
    <w:p w14:paraId="70A73B7E" w14:textId="77777777" w:rsidR="005A3FC8" w:rsidRDefault="005A3FC8" w:rsidP="00B54370">
      <w:pPr>
        <w:suppressAutoHyphens/>
        <w:spacing w:after="0" w:line="240" w:lineRule="auto"/>
        <w:ind w:firstLine="709"/>
        <w:contextualSpacing/>
        <w:jc w:val="both"/>
        <w:rPr>
          <w:rStyle w:val="rvts0"/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3.2. </w:t>
      </w:r>
      <w:r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для орендарів </w:t>
      </w:r>
      <w:r w:rsidRPr="005A3FC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у разі продовження без проведення аукціону договорів оренди нерухомого Майна, укладених за результатами аукціону або конкурсу, та які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продовжуються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вперше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, за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умови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якщо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строк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оренди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за такими договорами становить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п’ять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років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або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менше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– </w:t>
      </w:r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підставі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орендної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ставки</w:t>
      </w:r>
      <w:r w:rsidRPr="005A3FC8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первісного договору, що продовжується,</w:t>
      </w:r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ринкової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вартості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об’єкта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оренди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визначено</w:t>
      </w:r>
      <w:proofErr w:type="spellEnd"/>
      <w:r>
        <w:rPr>
          <w:rStyle w:val="rvts0"/>
          <w:rFonts w:ascii="Times New Roman" w:hAnsi="Times New Roman" w:cs="Times New Roman"/>
          <w:sz w:val="24"/>
          <w:szCs w:val="24"/>
          <w:lang w:val="uk-UA"/>
        </w:rPr>
        <w:t>ї</w:t>
      </w:r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згідно вимог </w:t>
      </w:r>
      <w:r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статті 8</w:t>
      </w:r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Style w:val="rvts0"/>
          <w:rFonts w:ascii="Times New Roman" w:hAnsi="Times New Roman" w:cs="Times New Roman"/>
          <w:sz w:val="24"/>
          <w:szCs w:val="24"/>
          <w:lang w:val="uk-UA"/>
        </w:rPr>
        <w:t>у</w:t>
      </w:r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крім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випадків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, коли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розмір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такої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орендної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плати є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нижчим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розмір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орендної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плати</w:t>
      </w:r>
      <w:r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первісного</w:t>
      </w:r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договору,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що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продовжується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. У такому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разі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орендна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плата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встановлюється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рівні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останньої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місячної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орендної</w:t>
      </w:r>
      <w:proofErr w:type="spellEnd"/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плати,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встановленої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A3FC8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первісним </w:t>
      </w:r>
      <w:r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договором,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що</w:t>
      </w:r>
      <w:proofErr w:type="spellEnd"/>
      <w:r w:rsidR="00980206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A3FC8">
        <w:rPr>
          <w:rStyle w:val="rvts0"/>
          <w:rFonts w:ascii="Times New Roman" w:hAnsi="Times New Roman" w:cs="Times New Roman"/>
          <w:sz w:val="24"/>
          <w:szCs w:val="24"/>
        </w:rPr>
        <w:t>продовжується</w:t>
      </w:r>
      <w:proofErr w:type="spellEnd"/>
      <w:r w:rsidR="007D3BA2">
        <w:rPr>
          <w:rStyle w:val="rvts0"/>
          <w:rFonts w:ascii="Times New Roman" w:hAnsi="Times New Roman" w:cs="Times New Roman"/>
          <w:sz w:val="24"/>
          <w:szCs w:val="24"/>
          <w:lang w:val="uk-UA"/>
        </w:rPr>
        <w:t>;</w:t>
      </w:r>
    </w:p>
    <w:p w14:paraId="5AA24BF4" w14:textId="77777777" w:rsidR="007D3BA2" w:rsidRPr="007D3BA2" w:rsidRDefault="007D3BA2" w:rsidP="00B54370">
      <w:pPr>
        <w:suppressAutoHyphens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uk-UA" w:eastAsia="zh-CN"/>
        </w:rPr>
      </w:pPr>
      <w:r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3.3. </w:t>
      </w:r>
      <w:r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для орендарів </w:t>
      </w:r>
      <w:r w:rsidRPr="005A3FC8">
        <w:rPr>
          <w:rFonts w:ascii="Times New Roman" w:hAnsi="Times New Roman" w:cs="Times New Roman"/>
          <w:sz w:val="24"/>
          <w:szCs w:val="24"/>
          <w:lang w:val="uk-UA" w:eastAsia="uk-UA"/>
        </w:rPr>
        <w:t>у разі продовження без проведення аукціону договорів оренди нерухомого Майна,</w:t>
      </w:r>
      <w:r w:rsidR="00D303CA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укладен</w:t>
      </w:r>
      <w:r w:rsidRPr="007D3BA2">
        <w:rPr>
          <w:rStyle w:val="rvts0"/>
          <w:rFonts w:ascii="Times New Roman" w:hAnsi="Times New Roman" w:cs="Times New Roman"/>
          <w:sz w:val="24"/>
          <w:szCs w:val="24"/>
          <w:lang w:val="uk-UA"/>
        </w:rPr>
        <w:t>их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з підприємствами, установами, організаціями, що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надають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соціально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важливі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послуги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населенню</w:t>
      </w:r>
      <w:r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–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на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рівні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останньої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місячної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орендної плати, встановленої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D3BA2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первісним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договором, що</w:t>
      </w:r>
      <w:r w:rsidR="00D303CA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503C2">
        <w:rPr>
          <w:rStyle w:val="rvts0"/>
          <w:rFonts w:ascii="Times New Roman" w:hAnsi="Times New Roman" w:cs="Times New Roman"/>
          <w:sz w:val="24"/>
          <w:szCs w:val="24"/>
          <w:lang w:val="uk-UA"/>
        </w:rPr>
        <w:t>продовжується</w:t>
      </w:r>
      <w:r>
        <w:rPr>
          <w:rStyle w:val="rvts0"/>
          <w:rFonts w:ascii="Times New Roman" w:hAnsi="Times New Roman" w:cs="Times New Roman"/>
          <w:sz w:val="24"/>
          <w:szCs w:val="24"/>
          <w:lang w:val="uk-UA"/>
        </w:rPr>
        <w:t>.</w:t>
      </w:r>
    </w:p>
    <w:p w14:paraId="1F48C129" w14:textId="77777777" w:rsidR="002A51C1" w:rsidRPr="00B54370" w:rsidRDefault="005A3FC8" w:rsidP="00B54370">
      <w:pPr>
        <w:tabs>
          <w:tab w:val="left" w:pos="0"/>
        </w:tabs>
        <w:suppressAutoHyphens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uk-UA" w:eastAsia="zh-CN"/>
        </w:rPr>
      </w:pPr>
      <w:r>
        <w:rPr>
          <w:rFonts w:ascii="Times New Roman" w:eastAsia="Calibri" w:hAnsi="Times New Roman" w:cs="Times New Roman"/>
          <w:sz w:val="24"/>
          <w:szCs w:val="24"/>
          <w:lang w:val="uk-UA" w:eastAsia="zh-CN"/>
        </w:rPr>
        <w:t>4</w:t>
      </w:r>
      <w:r w:rsidR="00F0516F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. </w:t>
      </w:r>
      <w:r w:rsidR="002A51C1" w:rsidRPr="00B54370">
        <w:rPr>
          <w:rFonts w:ascii="Times New Roman" w:eastAsia="Calibri" w:hAnsi="Times New Roman" w:cs="Times New Roman"/>
          <w:sz w:val="24"/>
          <w:szCs w:val="24"/>
          <w:lang w:val="uk-UA" w:eastAsia="zh-CN"/>
        </w:rPr>
        <w:t xml:space="preserve">Орендна плата розраховується у такій послідовності: </w:t>
      </w:r>
    </w:p>
    <w:p w14:paraId="4526FC7D" w14:textId="77777777" w:rsidR="002A51C1" w:rsidRPr="00B54370" w:rsidRDefault="002A51C1" w:rsidP="00B54370">
      <w:pPr>
        <w:tabs>
          <w:tab w:val="left" w:pos="0"/>
        </w:tabs>
        <w:suppressAutoHyphens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uk-UA" w:eastAsia="zh-CN"/>
        </w:rPr>
      </w:pPr>
      <w:r w:rsidRPr="00B54370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- визначається розмір річної орендної плати;</w:t>
      </w:r>
    </w:p>
    <w:p w14:paraId="03B122E7" w14:textId="77777777" w:rsidR="002A51C1" w:rsidRPr="00B54370" w:rsidRDefault="002A51C1" w:rsidP="00B54370">
      <w:pPr>
        <w:tabs>
          <w:tab w:val="left" w:pos="0"/>
        </w:tabs>
        <w:suppressAutoHyphens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uk-UA" w:eastAsia="zh-CN"/>
        </w:rPr>
      </w:pPr>
      <w:r w:rsidRPr="00B54370">
        <w:rPr>
          <w:rFonts w:ascii="Times New Roman" w:eastAsia="Calibri" w:hAnsi="Times New Roman" w:cs="Times New Roman"/>
          <w:sz w:val="24"/>
          <w:szCs w:val="24"/>
          <w:lang w:val="uk-UA" w:eastAsia="zh-CN"/>
        </w:rPr>
        <w:lastRenderedPageBreak/>
        <w:t>- на основі розміру річної орендної плати розраховується розмір орендної плати за перший місяць оренди (базовий місяць);</w:t>
      </w:r>
    </w:p>
    <w:p w14:paraId="3D94A314" w14:textId="77777777" w:rsidR="002A51C1" w:rsidRPr="00B54370" w:rsidRDefault="002A51C1" w:rsidP="00B54370">
      <w:pPr>
        <w:tabs>
          <w:tab w:val="left" w:pos="0"/>
        </w:tabs>
        <w:suppressAutoHyphens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uk-UA" w:eastAsia="zh-CN"/>
        </w:rPr>
      </w:pPr>
      <w:r w:rsidRPr="00B54370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- у разі, коли термін оренди менший за один місяць або за одну добу, то на основі розміру місячної орендної плати розраховується добова, а в разі необхідності - на основі розміру добової орендної плати розраховується погодинна орендна плата.</w:t>
      </w:r>
    </w:p>
    <w:p w14:paraId="0A4101B9" w14:textId="77777777" w:rsidR="00386C98" w:rsidRPr="00B54370" w:rsidRDefault="007D3BA2" w:rsidP="007D3BA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5</w:t>
      </w:r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. До плати за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оренду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іншого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окремого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індивідуально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визначеного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М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айна</w:t>
      </w:r>
      <w:proofErr w:type="spellEnd"/>
      <w:proofErr w:type="gram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не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включаються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витрати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утримання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орендованого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М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айна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та плата за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послуги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які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відповідно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до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укладеного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договору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зобов’язується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надавати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орендарю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балансоутримувач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.</w:t>
      </w:r>
      <w:bookmarkStart w:id="3" w:name="n17"/>
      <w:bookmarkEnd w:id="3"/>
    </w:p>
    <w:p w14:paraId="7AEBC64F" w14:textId="77777777" w:rsidR="00D10C31" w:rsidRPr="00B54370" w:rsidRDefault="007D3BA2" w:rsidP="007D3BA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6</w:t>
      </w:r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Відшкодування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витрат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балансоутримувача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утримання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орендованого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М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айна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(у тому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числі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місць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загального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користування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та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прибудинкової</w:t>
      </w:r>
      <w:proofErr w:type="spellEnd"/>
      <w:r w:rsidR="0034739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території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) та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надання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комунальних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послуг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орендарю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здійснюється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відповідно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до договору</w:t>
      </w:r>
      <w:proofErr w:type="gram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укладеного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між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476E6" w:rsidRPr="00B54370">
        <w:rPr>
          <w:rFonts w:ascii="Times New Roman" w:eastAsia="Times New Roman" w:hAnsi="Times New Roman" w:cs="Times New Roman"/>
          <w:sz w:val="24"/>
          <w:szCs w:val="24"/>
        </w:rPr>
        <w:t>балансоутримувачем</w:t>
      </w:r>
      <w:proofErr w:type="spellEnd"/>
      <w:r w:rsidR="000476E6" w:rsidRPr="00B54370">
        <w:rPr>
          <w:rFonts w:ascii="Times New Roman" w:eastAsia="Times New Roman" w:hAnsi="Times New Roman" w:cs="Times New Roman"/>
          <w:sz w:val="24"/>
          <w:szCs w:val="24"/>
        </w:rPr>
        <w:t xml:space="preserve"> та </w:t>
      </w:r>
      <w:proofErr w:type="spellStart"/>
      <w:r w:rsidR="000476E6" w:rsidRPr="00B54370">
        <w:rPr>
          <w:rFonts w:ascii="Times New Roman" w:eastAsia="Times New Roman" w:hAnsi="Times New Roman" w:cs="Times New Roman"/>
          <w:sz w:val="24"/>
          <w:szCs w:val="24"/>
        </w:rPr>
        <w:t>орендарем</w:t>
      </w:r>
      <w:proofErr w:type="spellEnd"/>
      <w:r w:rsidR="000476E6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або за прямими договорами </w:t>
      </w:r>
      <w:r w:rsidR="00811AFF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з постачальниками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відповідних </w:t>
      </w:r>
      <w:r w:rsidR="00811AFF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комунальних послуг</w:t>
      </w:r>
      <w:r w:rsidR="00C3282F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Витрати на утримання нерухомого майна, переданого в оренду одночасно кільком орендарям (місць загального користування, прибудинкової території тощо), розподіляються між ними </w:t>
      </w:r>
      <w:proofErr w:type="spellStart"/>
      <w:r w:rsidR="00C3282F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пропорційно</w:t>
      </w:r>
      <w:proofErr w:type="spellEnd"/>
      <w:r w:rsidR="00C3282F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кількості користувачів, кількості джерел електрообладнання, потужності, часу роботи електроприладів, систем тепло- і водопостачання, каналізації або  </w:t>
      </w:r>
      <w:proofErr w:type="spellStart"/>
      <w:r w:rsidR="00C3282F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пропорційно</w:t>
      </w:r>
      <w:proofErr w:type="spellEnd"/>
      <w:r w:rsidR="00C3282F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до займаної площі, якщо інше не випливає з характеру послуг, наданих балансоутримувачем.</w:t>
      </w:r>
    </w:p>
    <w:p w14:paraId="4223B611" w14:textId="77777777" w:rsidR="002F0ECE" w:rsidRPr="00B54370" w:rsidRDefault="001329AB" w:rsidP="007D3BA2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4" w:name="n18"/>
      <w:bookmarkEnd w:id="4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7</w:t>
      </w:r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. У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разі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нерухомого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майна (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крім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нерухомого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майна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орендарями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зазначеними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у 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пункті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="00C63BB7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0</w:t>
      </w:r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цієї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Методики) та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іншого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окремого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індивідуально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визначеного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майна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річної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визначається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за формулою:</w:t>
      </w:r>
    </w:p>
    <w:bookmarkStart w:id="5" w:name="n226"/>
    <w:bookmarkEnd w:id="5"/>
    <w:p w14:paraId="6F0C7D45" w14:textId="77777777" w:rsidR="00C05782" w:rsidRPr="007D3BA2" w:rsidRDefault="00DE3B05" w:rsidP="002F0ECE">
      <w:pPr>
        <w:shd w:val="clear" w:color="auto" w:fill="FFFFFF"/>
        <w:spacing w:before="150" w:after="15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О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пл</m:t>
              </m:r>
            </m:sub>
          </m:sSub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4"/>
              <w:lang w:val="uk-UA"/>
            </w:rPr>
            <m:t>=</m:t>
          </m:r>
          <m:f>
            <m:fPr>
              <m:ctrlPr>
                <w:rPr>
                  <w:rFonts w:ascii="Cambria Math" w:eastAsia="Times New Roman" w:hAnsi="Times New Roman" w:cs="Times New Roman"/>
                  <w:b/>
                  <w:i/>
                  <w:sz w:val="24"/>
                  <w:szCs w:val="24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b/>
                      <w:i/>
                      <w:sz w:val="24"/>
                      <w:szCs w:val="24"/>
                      <w:lang w:val="uk-UA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uk-UA"/>
                    </w:rPr>
                    <m:t>В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uk-UA"/>
                    </w:rPr>
                    <m:t xml:space="preserve">п </m:t>
                  </m:r>
                </m:sub>
              </m:sSub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×</m:t>
              </m:r>
              <m:sSub>
                <m:sSubPr>
                  <m:ctrlPr>
                    <w:rPr>
                      <w:rFonts w:ascii="Cambria Math" w:eastAsia="Times New Roman" w:hAnsi="Times New Roman" w:cs="Times New Roman"/>
                      <w:sz w:val="24"/>
                      <w:szCs w:val="24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Times New Roman" w:cs="Times New Roman"/>
                      <w:sz w:val="24"/>
                      <w:szCs w:val="24"/>
                      <w:lang w:val="uk-UA"/>
                    </w:rPr>
                    <m:t>С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Times New Roman" w:hAnsi="Times New Roman" w:cs="Times New Roman"/>
                      <w:sz w:val="24"/>
                      <w:szCs w:val="24"/>
                      <w:lang w:val="uk-UA"/>
                    </w:rPr>
                    <m:t>ор</m:t>
                  </m:r>
                </m:sub>
              </m:sSub>
            </m:num>
            <m:den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100</m:t>
              </m:r>
            </m:den>
          </m:f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4"/>
              <w:lang w:val="uk-UA"/>
            </w:rPr>
            <m:t>,</m:t>
          </m:r>
        </m:oMath>
      </m:oMathPara>
    </w:p>
    <w:p w14:paraId="4D2EAAC4" w14:textId="77777777" w:rsidR="007D3BA2" w:rsidRPr="007D3BA2" w:rsidRDefault="007D3BA2" w:rsidP="007D3BA2">
      <w:pPr>
        <w:shd w:val="clear" w:color="auto" w:fill="FFFFFF"/>
        <w:spacing w:before="150"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1259EDDC" w14:textId="77777777" w:rsidR="007D3BA2" w:rsidRDefault="007D3BA2" w:rsidP="007D3BA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де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О</w:t>
      </w:r>
      <w:r w:rsidRPr="007D3BA2"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>пл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річної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гривень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1F06BD6E" w14:textId="77777777" w:rsidR="007D3BA2" w:rsidRDefault="007D3BA2" w:rsidP="007D3BA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В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>п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вартість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орендованого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майна,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визначена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шляхом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проведення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незалежної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оцінки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(без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урахування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податку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додану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вартість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),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гривень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609DFAC1" w14:textId="77777777" w:rsidR="007D3BA2" w:rsidRPr="007D3BA2" w:rsidRDefault="007D3BA2" w:rsidP="007D3BA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С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>ор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ставка,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визначена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згідно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з </w:t>
      </w:r>
      <w:hyperlink r:id="rId4" w:anchor="n76" w:history="1">
        <w:r w:rsidR="001329AB" w:rsidRPr="001329AB">
          <w:rPr>
            <w:rStyle w:val="a5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uk-UA"/>
          </w:rPr>
          <w:t>Д</w:t>
        </w:r>
        <w:r w:rsidR="001329AB">
          <w:rPr>
            <w:rStyle w:val="a5"/>
            <w:rFonts w:ascii="Times New Roman" w:eastAsia="Times New Roman" w:hAnsi="Times New Roman" w:cs="Times New Roman"/>
            <w:color w:val="auto"/>
            <w:sz w:val="24"/>
            <w:szCs w:val="24"/>
            <w:u w:val="none"/>
          </w:rPr>
          <w:t>одатком</w:t>
        </w:r>
        <w:r w:rsidRPr="001329AB">
          <w:rPr>
            <w:rStyle w:val="a5"/>
            <w:rFonts w:ascii="Times New Roman" w:eastAsia="Times New Roman" w:hAnsi="Times New Roman" w:cs="Times New Roman"/>
            <w:color w:val="auto"/>
            <w:sz w:val="24"/>
            <w:szCs w:val="24"/>
            <w:u w:val="none"/>
          </w:rPr>
          <w:t>1</w:t>
        </w:r>
      </w:hyperlink>
      <w:r w:rsidRPr="00B54370">
        <w:rPr>
          <w:rFonts w:ascii="Times New Roman" w:eastAsia="Times New Roman" w:hAnsi="Times New Roman" w:cs="Times New Roman"/>
          <w:sz w:val="24"/>
          <w:szCs w:val="24"/>
        </w:rPr>
        <w:t> (</w:t>
      </w:r>
      <w:r w:rsidR="001329AB">
        <w:rPr>
          <w:rFonts w:ascii="Times New Roman" w:eastAsia="Times New Roman" w:hAnsi="Times New Roman" w:cs="Times New Roman"/>
          <w:sz w:val="24"/>
          <w:szCs w:val="24"/>
          <w:lang w:val="uk-UA"/>
        </w:rPr>
        <w:t>у випадку визначеному пунктом 3.1. цієї Методики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або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 </w:t>
      </w:r>
      <w:r w:rsidR="001329AB">
        <w:rPr>
          <w:rStyle w:val="rvts0"/>
          <w:rFonts w:ascii="Times New Roman" w:hAnsi="Times New Roman" w:cs="Times New Roman"/>
          <w:sz w:val="24"/>
          <w:szCs w:val="24"/>
          <w:lang w:val="uk-UA"/>
        </w:rPr>
        <w:t>згідно</w:t>
      </w:r>
      <w:r w:rsidR="001329AB" w:rsidRPr="005A3FC8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первісного договору, що продовжується</w:t>
      </w:r>
      <w:r w:rsidR="00142E99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>(</w:t>
      </w:r>
      <w:r w:rsidR="001329AB">
        <w:rPr>
          <w:rFonts w:ascii="Times New Roman" w:eastAsia="Times New Roman" w:hAnsi="Times New Roman" w:cs="Times New Roman"/>
          <w:sz w:val="24"/>
          <w:szCs w:val="24"/>
          <w:lang w:val="uk-UA"/>
        </w:rPr>
        <w:t>у випадку визначеному пунктом 3.2. цієї Методики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або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 пунктом 1</w:t>
      </w:r>
      <w:r w:rsidR="001329AB">
        <w:rPr>
          <w:rFonts w:ascii="Times New Roman" w:eastAsia="Times New Roman" w:hAnsi="Times New Roman" w:cs="Times New Roman"/>
          <w:sz w:val="24"/>
          <w:szCs w:val="24"/>
          <w:lang w:val="uk-UA"/>
        </w:rPr>
        <w:t>2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цієї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Методики для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іншого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окремого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індивідуально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визначеного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1329AB">
        <w:rPr>
          <w:rFonts w:ascii="Times New Roman" w:eastAsia="Times New Roman" w:hAnsi="Times New Roman" w:cs="Times New Roman"/>
          <w:sz w:val="24"/>
          <w:szCs w:val="24"/>
          <w:lang w:val="uk-UA"/>
        </w:rPr>
        <w:t>М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айна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7A99721" w14:textId="77777777" w:rsidR="002F0ECE" w:rsidRPr="00B54370" w:rsidRDefault="001329AB" w:rsidP="001329AB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8</w:t>
      </w:r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 за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базовий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нерухомого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та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іншого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окремого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індивідуально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визначеного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майна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визначається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за формулою:</w:t>
      </w:r>
      <w:bookmarkStart w:id="6" w:name="n25"/>
      <w:bookmarkEnd w:id="6"/>
    </w:p>
    <w:p w14:paraId="30179EBD" w14:textId="77777777" w:rsidR="00916170" w:rsidRPr="001329AB" w:rsidRDefault="00DE3B05" w:rsidP="002F0ECE">
      <w:pPr>
        <w:shd w:val="clear" w:color="auto" w:fill="FFFFFF"/>
        <w:spacing w:before="150" w:after="15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О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 xml:space="preserve">пл.міс.   </m:t>
              </m:r>
            </m:sub>
          </m:sSub>
          <m:r>
            <w:rPr>
              <w:rFonts w:ascii="Cambria Math" w:eastAsia="Times New Roman" w:hAnsi="Cambria Math" w:cs="Times New Roman"/>
              <w:sz w:val="24"/>
              <w:szCs w:val="24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4"/>
                      <w:szCs w:val="24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uk-UA"/>
                    </w:rPr>
                    <m:t>О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uk-UA"/>
                    </w:rPr>
                    <m:t xml:space="preserve">пл.   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12</m:t>
              </m:r>
            </m:den>
          </m:f>
          <m:r>
            <w:rPr>
              <w:rFonts w:ascii="Cambria Math" w:eastAsia="Times New Roman" w:hAnsi="Cambria Math" w:cs="Times New Roman"/>
              <w:sz w:val="24"/>
              <w:szCs w:val="24"/>
              <w:lang w:val="uk-UA"/>
            </w:rPr>
            <m:t>+</m:t>
          </m:r>
          <m:sSup>
            <m:sSupPr>
              <m:ctrlPr>
                <w:rPr>
                  <w:rFonts w:ascii="Cambria Math" w:eastAsia="Times New Roman" w:hAnsi="Times New Roman" w:cs="Times New Roman"/>
                  <w:sz w:val="24"/>
                  <w:szCs w:val="24"/>
                  <w:lang w:val="uk-UA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Σ</m:t>
              </m:r>
              <m:r>
                <m:rPr>
                  <m:sty m:val="p"/>
                </m:rPr>
                <w:rPr>
                  <w:rFonts w:ascii="Cambria Math" w:eastAsia="Times New Roman" w:hAnsi="Times New Roman" w:cs="Times New Roman"/>
                  <w:sz w:val="24"/>
                  <w:szCs w:val="24"/>
                  <w:lang w:val="uk-UA"/>
                </w:rPr>
                <m:t>ПДВ</m:t>
              </m:r>
            </m:e>
            <m:sup>
              <m:r>
                <m:rPr>
                  <m:sty m:val="b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*</m:t>
              </m:r>
            </m:sup>
          </m:sSup>
          <m:r>
            <m:rPr>
              <m:sty m:val="p"/>
            </m:rPr>
            <w:rPr>
              <w:rFonts w:ascii="Cambria Math" w:eastAsia="Times New Roman" w:hAnsi="Cambria Math" w:cs="Times New Roman"/>
              <w:sz w:val="24"/>
              <w:szCs w:val="24"/>
              <w:lang w:val="uk-UA"/>
            </w:rPr>
            <m:t>,</m:t>
          </m:r>
        </m:oMath>
      </m:oMathPara>
    </w:p>
    <w:p w14:paraId="153172A8" w14:textId="77777777" w:rsidR="001329AB" w:rsidRDefault="001329AB" w:rsidP="002F0ECE">
      <w:pPr>
        <w:shd w:val="clear" w:color="auto" w:fill="FFFFFF"/>
        <w:spacing w:before="150" w:after="15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25086123" w14:textId="77777777" w:rsidR="001329AB" w:rsidRDefault="001329AB" w:rsidP="001329A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де: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О</w:t>
      </w:r>
      <w:r w:rsidRPr="007D3BA2"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>пл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>.міс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 xml:space="preserve">.   </w:t>
      </w:r>
      <w:r w:rsidR="00142E99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місячної</w:t>
      </w:r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гривень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4D8347D7" w14:textId="77777777" w:rsidR="001329AB" w:rsidRDefault="001329AB" w:rsidP="001329A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m:oMath>
        <m:r>
          <m:rPr>
            <m:sty m:val="p"/>
          </m:rPr>
          <w:rPr>
            <w:rFonts w:ascii="Cambria Math" w:eastAsia="Times New Roman" w:hAnsi="Cambria Math" w:cs="Times New Roman"/>
            <w:sz w:val="24"/>
            <w:szCs w:val="24"/>
            <w:lang w:val="uk-UA"/>
          </w:rPr>
          <m:t>Σ ПДВ</m:t>
        </m:r>
      </m:oMath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податок на додану вартість,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(*</w:t>
      </w:r>
      <w:r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застосовується за умови реєстрації балансоутримувача платником податку на додану вартість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).</w:t>
      </w:r>
    </w:p>
    <w:p w14:paraId="4067F1ED" w14:textId="77777777" w:rsidR="001329AB" w:rsidRPr="001329AB" w:rsidRDefault="001329AB" w:rsidP="001329A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6"/>
          <w:szCs w:val="6"/>
        </w:rPr>
      </w:pPr>
      <w:bookmarkStart w:id="7" w:name="n230"/>
      <w:bookmarkStart w:id="8" w:name="n27"/>
      <w:bookmarkEnd w:id="7"/>
      <w:bookmarkEnd w:id="8"/>
    </w:p>
    <w:p w14:paraId="6EB8DD5F" w14:textId="77777777" w:rsidR="002F0ECE" w:rsidRPr="00B54370" w:rsidRDefault="002F0ECE" w:rsidP="001329A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У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разі</w:t>
      </w:r>
      <w:proofErr w:type="spellEnd"/>
      <w:r w:rsidR="001329AB">
        <w:rPr>
          <w:rFonts w:ascii="Times New Roman" w:eastAsia="Times New Roman" w:hAnsi="Times New Roman" w:cs="Times New Roman"/>
          <w:sz w:val="24"/>
          <w:szCs w:val="24"/>
          <w:lang w:val="uk-UA"/>
        </w:rPr>
        <w:t>,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коли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між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датою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визначення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 за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базовий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і датою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підписання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акта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приймання-передачі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майна минуло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більше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ніж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один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повний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календарний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 за перший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встановлюється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шляхом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коригування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 за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базовий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індекс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інфляції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у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місяцях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що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минули з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дати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визначення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 за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базовий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5118244" w14:textId="77777777" w:rsidR="002F0ECE" w:rsidRPr="00B54370" w:rsidRDefault="004B3D1E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9" w:name="n28"/>
      <w:bookmarkEnd w:id="9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9</w:t>
      </w:r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добової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розраховується</w:t>
      </w:r>
      <w:proofErr w:type="spellEnd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основі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розміру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місячної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орендн</w:t>
      </w:r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ої</w:t>
      </w:r>
      <w:proofErr w:type="spellEnd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 з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розрахунку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кількості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діб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роботи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об'єкта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 xml:space="preserve"> (доступу до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об'єкта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протягом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місяця</w:t>
      </w:r>
      <w:proofErr w:type="spellEnd"/>
      <w:r w:rsidR="003A1B57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кількіст</w:t>
      </w:r>
      <w:proofErr w:type="spellEnd"/>
      <w:r w:rsidR="003A1B57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і</w:t>
      </w:r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діб</w:t>
      </w:r>
      <w:proofErr w:type="spellEnd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gram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на яку</w:t>
      </w:r>
      <w:proofErr w:type="gramEnd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укладено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договір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користування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об'єктом</w:t>
      </w:r>
      <w:proofErr w:type="spellEnd"/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нерухомості</w:t>
      </w:r>
      <w:proofErr w:type="spellEnd"/>
      <w:r w:rsidR="003A1B57" w:rsidRPr="00B54370">
        <w:rPr>
          <w:rFonts w:ascii="Times New Roman" w:eastAsia="Times New Roman" w:hAnsi="Times New Roman" w:cs="Times New Roman"/>
          <w:sz w:val="24"/>
          <w:szCs w:val="24"/>
        </w:rPr>
        <w:t>),</w:t>
      </w:r>
      <w:r w:rsidR="00142E9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2F0ECE" w:rsidRPr="00B54370">
        <w:rPr>
          <w:rFonts w:ascii="Times New Roman" w:eastAsia="Times New Roman" w:hAnsi="Times New Roman" w:cs="Times New Roman"/>
          <w:sz w:val="24"/>
          <w:szCs w:val="24"/>
        </w:rPr>
        <w:t>за формулою:</w:t>
      </w:r>
    </w:p>
    <w:p w14:paraId="4BBF552D" w14:textId="77777777" w:rsidR="002F0ECE" w:rsidRPr="00B54370" w:rsidRDefault="002F0ECE" w:rsidP="002F0ECE">
      <w:pPr>
        <w:shd w:val="clear" w:color="auto" w:fill="FFFFFF"/>
        <w:spacing w:before="150" w:after="15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10" w:name="n29"/>
      <w:bookmarkEnd w:id="10"/>
    </w:p>
    <w:p w14:paraId="06337D76" w14:textId="77777777" w:rsidR="00032A61" w:rsidRPr="001329AB" w:rsidRDefault="00DE3B05" w:rsidP="002F0ECE">
      <w:pPr>
        <w:shd w:val="clear" w:color="auto" w:fill="FFFFFF"/>
        <w:spacing w:before="150" w:after="15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О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пл.доб.</m:t>
              </m:r>
            </m:sub>
          </m:sSub>
          <m:r>
            <w:rPr>
              <w:rFonts w:ascii="Cambria Math" w:eastAsia="Times New Roman" w:hAnsi="Cambria Math" w:cs="Times New Roman"/>
              <w:sz w:val="24"/>
              <w:szCs w:val="24"/>
              <w:lang w:val="uk-UA"/>
            </w:rPr>
            <m:t xml:space="preserve">=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4"/>
                      <w:szCs w:val="24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uk-UA"/>
                    </w:rPr>
                    <m:t>О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uk-UA"/>
                    </w:rPr>
                    <m:t xml:space="preserve">пл.міс.   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Х</m:t>
              </m:r>
            </m:den>
          </m:f>
          <m:r>
            <w:rPr>
              <w:rFonts w:ascii="Cambria Math" w:eastAsia="Times New Roman" w:hAnsi="Cambria Math" w:cs="Times New Roman"/>
              <w:sz w:val="24"/>
              <w:szCs w:val="24"/>
              <w:lang w:val="uk-UA"/>
            </w:rPr>
            <m:t xml:space="preserve"> ×N,</m:t>
          </m:r>
        </m:oMath>
      </m:oMathPara>
    </w:p>
    <w:p w14:paraId="0060D0BE" w14:textId="77777777" w:rsidR="001329AB" w:rsidRDefault="001329AB" w:rsidP="002F0ECE">
      <w:pPr>
        <w:shd w:val="clear" w:color="auto" w:fill="FFFFFF"/>
        <w:spacing w:before="150" w:after="15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</w:p>
    <w:p w14:paraId="1D34B755" w14:textId="77777777" w:rsidR="001329AB" w:rsidRDefault="001329AB" w:rsidP="001329A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де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О</w:t>
      </w:r>
      <w:r w:rsidRPr="007D3BA2"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>пл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>.доб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 xml:space="preserve">.   </w:t>
      </w:r>
      <w:r w:rsidR="00C5128A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добової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гривень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0A69F51A" w14:textId="77777777" w:rsidR="001329AB" w:rsidRDefault="001329AB" w:rsidP="001329A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         Х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кількість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діб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роботи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об'єкта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(доступу до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об'єкта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протягом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місяця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діб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1DEC914F" w14:textId="77777777" w:rsidR="001329AB" w:rsidRPr="007D3BA2" w:rsidRDefault="004B3D1E" w:rsidP="001329A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="001329AB" w:rsidRPr="00B54370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кількість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діб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, на яку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укладено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договір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користування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об'єктом</w:t>
      </w:r>
      <w:proofErr w:type="spellEnd"/>
      <w:r w:rsidR="00C512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нерухомості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),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діб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78F3348" w14:textId="77777777" w:rsidR="002F0ECE" w:rsidRPr="00B54370" w:rsidRDefault="004B3D1E" w:rsidP="004B3D1E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10</w:t>
      </w:r>
      <w:r w:rsidR="002F0ECE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Розмір погодинної орендної плати за об’єкт оренди розраховується на основі розміру добової орендної плати із розрахунку </w:t>
      </w:r>
      <w:bookmarkStart w:id="11" w:name="n33"/>
      <w:bookmarkEnd w:id="11"/>
      <w:r w:rsidR="00435486"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кількості годин роботи об'єкта оренди (доступу до об'єкта оренди) протягом доби та кількісті годин, на яку укладено договір оренди (користування об'єктом нерухомості), за формулою:</w:t>
      </w:r>
    </w:p>
    <w:p w14:paraId="6BAF11BE" w14:textId="77777777" w:rsidR="009712A9" w:rsidRPr="00B54370" w:rsidRDefault="009712A9" w:rsidP="002F0ECE">
      <w:pPr>
        <w:shd w:val="clear" w:color="auto" w:fill="FFFFFF"/>
        <w:spacing w:before="150" w:after="15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364895E4" w14:textId="77777777" w:rsidR="009712A9" w:rsidRPr="004B3D1E" w:rsidRDefault="00DE3B05" w:rsidP="002F0ECE">
      <w:pPr>
        <w:shd w:val="clear" w:color="auto" w:fill="FFFFFF"/>
        <w:spacing w:before="150" w:after="15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О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 xml:space="preserve">пл.год.  </m:t>
              </m:r>
            </m:sub>
          </m:sSub>
          <m:r>
            <w:rPr>
              <w:rFonts w:ascii="Cambria Math" w:eastAsia="Times New Roman" w:hAnsi="Cambria Math" w:cs="Times New Roman"/>
              <w:sz w:val="24"/>
              <w:szCs w:val="24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4"/>
                      <w:szCs w:val="24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uk-UA"/>
                    </w:rPr>
                    <m:t>О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uk-UA"/>
                    </w:rPr>
                    <m:t>пл.доб.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uk-UA"/>
                </w:rPr>
                <m:t>Х</m:t>
              </m:r>
            </m:den>
          </m:f>
          <m:r>
            <w:rPr>
              <w:rFonts w:ascii="Cambria Math" w:eastAsia="Times New Roman" w:hAnsi="Cambria Math" w:cs="Times New Roman"/>
              <w:sz w:val="24"/>
              <w:szCs w:val="24"/>
              <w:lang w:val="uk-UA"/>
            </w:rPr>
            <m:t xml:space="preserve">×N, </m:t>
          </m:r>
        </m:oMath>
      </m:oMathPara>
    </w:p>
    <w:p w14:paraId="19AB2D03" w14:textId="77777777" w:rsidR="004B3D1E" w:rsidRDefault="004B3D1E" w:rsidP="004B3D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де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О</w:t>
      </w:r>
      <w:r w:rsidRPr="007D3BA2"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>пл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>.год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vertAlign w:val="subscript"/>
          <w:lang w:val="uk-UA"/>
        </w:rPr>
        <w:t xml:space="preserve">.          </w:t>
      </w:r>
      <w:r w:rsidR="00E75F61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погодинної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плати,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гривень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56EA961E" w14:textId="77777777" w:rsidR="004B3D1E" w:rsidRDefault="004B3D1E" w:rsidP="004B3D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         Х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кількість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годин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роботи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об'єкта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 (доступу до </w:t>
      </w:r>
      <w:proofErr w:type="spellStart"/>
      <w:r w:rsidRPr="00B54370">
        <w:rPr>
          <w:rFonts w:ascii="Times New Roman" w:eastAsia="Times New Roman" w:hAnsi="Times New Roman" w:cs="Times New Roman"/>
          <w:sz w:val="24"/>
          <w:szCs w:val="24"/>
        </w:rPr>
        <w:t>об'</w:t>
      </w:r>
      <w:r>
        <w:rPr>
          <w:rFonts w:ascii="Times New Roman" w:eastAsia="Times New Roman" w:hAnsi="Times New Roman" w:cs="Times New Roman"/>
          <w:sz w:val="24"/>
          <w:szCs w:val="24"/>
        </w:rPr>
        <w:t>єкта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протягом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доби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години</w:t>
      </w:r>
      <w:proofErr w:type="spellEnd"/>
      <w:r w:rsidRPr="00B54370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008DE86D" w14:textId="77777777" w:rsidR="004B3D1E" w:rsidRPr="007D3BA2" w:rsidRDefault="004B3D1E" w:rsidP="004B3D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кількість годин, на яку укладено договір оренди (користування об'єктом нерухомості), год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ини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F1A43CF" w14:textId="77777777" w:rsidR="004B3D1E" w:rsidRPr="004B3D1E" w:rsidRDefault="004B3D1E" w:rsidP="004B3D1E">
      <w:pPr>
        <w:shd w:val="clear" w:color="auto" w:fill="FFFFFF"/>
        <w:spacing w:after="0" w:line="240" w:lineRule="auto"/>
        <w:ind w:firstLine="450"/>
        <w:jc w:val="both"/>
        <w:rPr>
          <w:rFonts w:ascii="Times New Roman" w:eastAsia="Times New Roman" w:hAnsi="Times New Roman" w:cs="Times New Roman"/>
          <w:sz w:val="6"/>
          <w:szCs w:val="6"/>
          <w:lang w:val="uk-UA"/>
        </w:rPr>
      </w:pPr>
    </w:p>
    <w:p w14:paraId="0DA84E78" w14:textId="77777777" w:rsidR="002F0ECE" w:rsidRPr="004B3D1E" w:rsidRDefault="002F0ECE" w:rsidP="004B3D1E">
      <w:pPr>
        <w:shd w:val="clear" w:color="auto" w:fill="FFFFFF"/>
        <w:spacing w:after="0" w:line="240" w:lineRule="auto"/>
        <w:ind w:firstLine="45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872A2">
        <w:rPr>
          <w:rFonts w:ascii="Times New Roman" w:eastAsia="Times New Roman" w:hAnsi="Times New Roman" w:cs="Times New Roman"/>
          <w:sz w:val="24"/>
          <w:szCs w:val="24"/>
        </w:rPr>
        <w:t xml:space="preserve">У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разі</w:t>
      </w:r>
      <w:proofErr w:type="spellEnd"/>
      <w:r w:rsidRPr="007872A2">
        <w:rPr>
          <w:rFonts w:ascii="Times New Roman" w:eastAsia="Times New Roman" w:hAnsi="Times New Roman" w:cs="Times New Roman"/>
          <w:sz w:val="24"/>
          <w:szCs w:val="24"/>
        </w:rPr>
        <w:t xml:space="preserve"> коли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погодинна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Pr="007872A2">
        <w:rPr>
          <w:rFonts w:ascii="Times New Roman" w:eastAsia="Times New Roman" w:hAnsi="Times New Roman" w:cs="Times New Roman"/>
          <w:sz w:val="24"/>
          <w:szCs w:val="24"/>
        </w:rPr>
        <w:t xml:space="preserve"> плата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припадає</w:t>
      </w:r>
      <w:proofErr w:type="spellEnd"/>
      <w:r w:rsidRPr="007872A2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святковий</w:t>
      </w:r>
      <w:proofErr w:type="spellEnd"/>
      <w:r w:rsidRPr="007872A2">
        <w:rPr>
          <w:rFonts w:ascii="Times New Roman" w:eastAsia="Times New Roman" w:hAnsi="Times New Roman" w:cs="Times New Roman"/>
          <w:sz w:val="24"/>
          <w:szCs w:val="24"/>
        </w:rPr>
        <w:t xml:space="preserve"> день, у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такі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дні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Pr="007872A2">
        <w:rPr>
          <w:rFonts w:ascii="Times New Roman" w:eastAsia="Times New Roman" w:hAnsi="Times New Roman" w:cs="Times New Roman"/>
          <w:sz w:val="24"/>
          <w:szCs w:val="24"/>
        </w:rPr>
        <w:t xml:space="preserve"> плата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нараховується</w:t>
      </w:r>
      <w:proofErr w:type="spellEnd"/>
      <w:r w:rsidRPr="007872A2">
        <w:rPr>
          <w:rFonts w:ascii="Times New Roman" w:eastAsia="Times New Roman" w:hAnsi="Times New Roman" w:cs="Times New Roman"/>
          <w:sz w:val="24"/>
          <w:szCs w:val="24"/>
        </w:rPr>
        <w:t xml:space="preserve"> за </w:t>
      </w:r>
      <w:proofErr w:type="spellStart"/>
      <w:r w:rsidRPr="007872A2">
        <w:rPr>
          <w:rFonts w:ascii="Times New Roman" w:eastAsia="Times New Roman" w:hAnsi="Times New Roman" w:cs="Times New Roman"/>
          <w:sz w:val="24"/>
          <w:szCs w:val="24"/>
        </w:rPr>
        <w:t>повнудобу</w:t>
      </w:r>
      <w:proofErr w:type="spellEnd"/>
      <w:r w:rsidRPr="007872A2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CD7109D" w14:textId="77777777" w:rsidR="002F0ECE" w:rsidRPr="004B3D1E" w:rsidRDefault="00B05CDF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2" w:name="n37"/>
      <w:bookmarkStart w:id="13" w:name="n241"/>
      <w:bookmarkStart w:id="14" w:name="n48"/>
      <w:bookmarkStart w:id="15" w:name="n49"/>
      <w:bookmarkEnd w:id="12"/>
      <w:bookmarkEnd w:id="13"/>
      <w:bookmarkEnd w:id="14"/>
      <w:bookmarkEnd w:id="15"/>
      <w:r w:rsidRPr="004B3D1E">
        <w:rPr>
          <w:rFonts w:ascii="Times New Roman" w:eastAsia="Times New Roman" w:hAnsi="Times New Roman" w:cs="Times New Roman"/>
          <w:sz w:val="24"/>
          <w:szCs w:val="24"/>
        </w:rPr>
        <w:t>1</w:t>
      </w:r>
      <w:r w:rsid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1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Річна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плата за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оренду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нерухомого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майна у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розмірі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1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гривні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встановлюється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таким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орендарям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31A5014C" w14:textId="77777777" w:rsidR="002F0ECE" w:rsidRPr="004B3D1E" w:rsidRDefault="00B54370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16" w:name="n50"/>
      <w:bookmarkEnd w:id="16"/>
      <w:r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органам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державної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влади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іншим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бюджетним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організаціям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закладам,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установам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які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повністю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ф</w:t>
      </w:r>
      <w:r w:rsidR="0087057E" w:rsidRPr="004B3D1E">
        <w:rPr>
          <w:rFonts w:ascii="Times New Roman" w:eastAsia="Times New Roman" w:hAnsi="Times New Roman" w:cs="Times New Roman"/>
          <w:sz w:val="24"/>
          <w:szCs w:val="24"/>
        </w:rPr>
        <w:t>інансуються</w:t>
      </w:r>
      <w:proofErr w:type="spellEnd"/>
      <w:r w:rsidR="0087057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з державного</w:t>
      </w:r>
      <w:r w:rsidR="0087057E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 місцевих бюджетів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222F852C" w14:textId="77777777" w:rsidR="00B05CDF" w:rsidRDefault="00B54370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="00B05CDF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комунальним </w:t>
      </w:r>
      <w:r w:rsidR="00B05CDF" w:rsidRPr="007C0DE0">
        <w:rPr>
          <w:rFonts w:ascii="Times New Roman" w:eastAsia="Times New Roman" w:hAnsi="Times New Roman" w:cs="Times New Roman"/>
          <w:sz w:val="24"/>
          <w:szCs w:val="24"/>
          <w:lang w:val="uk-UA"/>
        </w:rPr>
        <w:t>підприємствам,</w:t>
      </w:r>
      <w:r w:rsidR="00B05CDF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05CDF" w:rsidRPr="004B3D1E">
        <w:rPr>
          <w:rFonts w:ascii="Times New Roman" w:eastAsia="Times New Roman" w:hAnsi="Times New Roman" w:cs="Times New Roman"/>
          <w:sz w:val="24"/>
          <w:szCs w:val="24"/>
        </w:rPr>
        <w:t>організаціям</w:t>
      </w:r>
      <w:proofErr w:type="spellEnd"/>
      <w:r w:rsidR="00B05CDF" w:rsidRPr="004B3D1E">
        <w:rPr>
          <w:rFonts w:ascii="Times New Roman" w:eastAsia="Times New Roman" w:hAnsi="Times New Roman" w:cs="Times New Roman"/>
          <w:sz w:val="24"/>
          <w:szCs w:val="24"/>
        </w:rPr>
        <w:t xml:space="preserve">, закладам, </w:t>
      </w:r>
      <w:proofErr w:type="spellStart"/>
      <w:r w:rsidR="00B05CDF" w:rsidRPr="004B3D1E">
        <w:rPr>
          <w:rFonts w:ascii="Times New Roman" w:eastAsia="Times New Roman" w:hAnsi="Times New Roman" w:cs="Times New Roman"/>
          <w:sz w:val="24"/>
          <w:szCs w:val="24"/>
        </w:rPr>
        <w:t>установам</w:t>
      </w:r>
      <w:proofErr w:type="spellEnd"/>
      <w:r w:rsidR="00B05CDF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</w:rPr>
        <w:t>комунальни</w:t>
      </w:r>
      <w:proofErr w:type="spellEnd"/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м</w:t>
      </w:r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</w:rPr>
        <w:t>некомерційни</w:t>
      </w:r>
      <w:proofErr w:type="spellEnd"/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м</w:t>
      </w:r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</w:rPr>
        <w:t>товариств</w:t>
      </w:r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ам</w:t>
      </w:r>
      <w:proofErr w:type="spellEnd"/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</w:rPr>
        <w:t>господарськи</w:t>
      </w:r>
      <w:proofErr w:type="spellEnd"/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м</w:t>
      </w:r>
      <w:r w:rsidR="007F7ABF" w:rsidRPr="007F7AB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7F7ABF" w:rsidRPr="007C0DE0">
        <w:rPr>
          <w:rFonts w:ascii="Times New Roman" w:hAnsi="Times New Roman" w:cs="Times New Roman"/>
          <w:color w:val="333333"/>
          <w:shd w:val="clear" w:color="auto" w:fill="FFFFFF"/>
        </w:rPr>
        <w:t>товариств</w:t>
      </w:r>
      <w:r w:rsidR="007F7ABF" w:rsidRPr="007C0DE0">
        <w:rPr>
          <w:rFonts w:ascii="Times New Roman" w:hAnsi="Times New Roman" w:cs="Times New Roman"/>
          <w:color w:val="333333"/>
          <w:shd w:val="clear" w:color="auto" w:fill="FFFFFF"/>
          <w:lang w:val="uk-UA"/>
        </w:rPr>
        <w:t>ам</w:t>
      </w:r>
      <w:proofErr w:type="spellEnd"/>
      <w:r w:rsidR="007F7ABF">
        <w:rPr>
          <w:color w:val="333333"/>
          <w:shd w:val="clear" w:color="auto" w:fill="FFFFFF"/>
          <w:lang w:val="uk-UA"/>
        </w:rPr>
        <w:t xml:space="preserve"> </w:t>
      </w:r>
      <w:r w:rsidR="00CE386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виключно таким, що мають </w:t>
      </w:r>
      <w:r w:rsidR="00CE3869">
        <w:rPr>
          <w:rStyle w:val="rvts0"/>
          <w:rFonts w:ascii="Times New Roman" w:hAnsi="Times New Roman" w:cs="Times New Roman"/>
          <w:sz w:val="24"/>
          <w:szCs w:val="24"/>
          <w:lang w:val="uk-UA"/>
        </w:rPr>
        <w:t>п</w:t>
      </w:r>
      <w:proofErr w:type="spellStart"/>
      <w:r w:rsidR="00CE3869" w:rsidRPr="00CE3869">
        <w:rPr>
          <w:rStyle w:val="rvts0"/>
          <w:rFonts w:ascii="Times New Roman" w:hAnsi="Times New Roman" w:cs="Times New Roman"/>
          <w:sz w:val="24"/>
          <w:szCs w:val="24"/>
        </w:rPr>
        <w:t>раво</w:t>
      </w:r>
      <w:proofErr w:type="spellEnd"/>
      <w:r w:rsidR="00CE3869" w:rsidRPr="00CE3869">
        <w:rPr>
          <w:rStyle w:val="rvts0"/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CE3869" w:rsidRPr="00CE3869">
        <w:rPr>
          <w:rStyle w:val="rvts0"/>
          <w:rFonts w:ascii="Times New Roman" w:hAnsi="Times New Roman" w:cs="Times New Roman"/>
          <w:sz w:val="24"/>
          <w:szCs w:val="24"/>
        </w:rPr>
        <w:t>отримання</w:t>
      </w:r>
      <w:proofErr w:type="spellEnd"/>
      <w:r w:rsidR="00CE3869" w:rsidRPr="00CE3869">
        <w:rPr>
          <w:rStyle w:val="rvts0"/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CE3869" w:rsidRPr="00CE3869">
        <w:rPr>
          <w:rStyle w:val="rvts0"/>
          <w:rFonts w:ascii="Times New Roman" w:hAnsi="Times New Roman" w:cs="Times New Roman"/>
          <w:sz w:val="24"/>
          <w:szCs w:val="24"/>
        </w:rPr>
        <w:t>оренду</w:t>
      </w:r>
      <w:proofErr w:type="spellEnd"/>
      <w:r w:rsidR="00E75F61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E3869">
        <w:rPr>
          <w:rStyle w:val="rvts0"/>
          <w:rFonts w:ascii="Times New Roman" w:hAnsi="Times New Roman" w:cs="Times New Roman"/>
          <w:sz w:val="24"/>
          <w:szCs w:val="24"/>
          <w:lang w:val="uk-UA"/>
        </w:rPr>
        <w:t>М</w:t>
      </w:r>
      <w:proofErr w:type="spellStart"/>
      <w:r w:rsidR="00CE3869" w:rsidRPr="00CE3869">
        <w:rPr>
          <w:rStyle w:val="rvts0"/>
          <w:rFonts w:ascii="Times New Roman" w:hAnsi="Times New Roman" w:cs="Times New Roman"/>
          <w:sz w:val="24"/>
          <w:szCs w:val="24"/>
        </w:rPr>
        <w:t>айна</w:t>
      </w:r>
      <w:proofErr w:type="spellEnd"/>
      <w:r w:rsidR="00CE3869" w:rsidRPr="00CE3869">
        <w:rPr>
          <w:rStyle w:val="rvts0"/>
          <w:rFonts w:ascii="Times New Roman" w:hAnsi="Times New Roman" w:cs="Times New Roman"/>
          <w:sz w:val="24"/>
          <w:szCs w:val="24"/>
        </w:rPr>
        <w:t xml:space="preserve"> без </w:t>
      </w:r>
      <w:proofErr w:type="spellStart"/>
      <w:r w:rsidR="00CE3869" w:rsidRPr="00CE3869">
        <w:rPr>
          <w:rStyle w:val="rvts0"/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="00E75F61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E3869" w:rsidRPr="00CE3869">
        <w:rPr>
          <w:rStyle w:val="rvts0"/>
          <w:rFonts w:ascii="Times New Roman" w:hAnsi="Times New Roman" w:cs="Times New Roman"/>
          <w:sz w:val="24"/>
          <w:szCs w:val="24"/>
        </w:rPr>
        <w:t>аукціону</w:t>
      </w:r>
      <w:proofErr w:type="spellEnd"/>
      <w:r w:rsidR="00CE3869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згідно до статті 15 Закону України «Про оренду державного та комунального майна»</w:t>
      </w:r>
      <w:r w:rsidR="00B05CDF" w:rsidRPr="00CE3869">
        <w:rPr>
          <w:rFonts w:ascii="Times New Roman" w:eastAsia="Times New Roman" w:hAnsi="Times New Roman" w:cs="Times New Roman"/>
          <w:sz w:val="24"/>
          <w:szCs w:val="24"/>
          <w:lang w:val="uk-UA"/>
        </w:rPr>
        <w:t>;</w:t>
      </w:r>
    </w:p>
    <w:p w14:paraId="1414A42E" w14:textId="77777777" w:rsidR="008A384B" w:rsidRPr="004B3D1E" w:rsidRDefault="008A384B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- органам місцевого самоврядування для розміщення центрів надання адміністративних послуг;</w:t>
      </w:r>
    </w:p>
    <w:p w14:paraId="76EB3F37" w14:textId="77777777" w:rsidR="001745B6" w:rsidRPr="007F7ABF" w:rsidRDefault="00B54370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="001745B6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державним та комунальним закладам охорони здоров'я, які утримуються за рахунок державного та місцевих бюджетів</w:t>
      </w:r>
      <w:r w:rsidR="00B05CDF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в тому числі комунальним </w:t>
      </w:r>
      <w:r w:rsidR="00B05CDF" w:rsidRPr="007F7AB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некомерційним </w:t>
      </w:r>
      <w:r w:rsidR="00232F00" w:rsidRPr="007F7ABF">
        <w:rPr>
          <w:rFonts w:ascii="Times New Roman" w:eastAsia="Times New Roman" w:hAnsi="Times New Roman" w:cs="Times New Roman"/>
          <w:sz w:val="24"/>
          <w:szCs w:val="24"/>
          <w:lang w:val="uk-UA"/>
        </w:rPr>
        <w:t>товариствам</w:t>
      </w:r>
      <w:r w:rsidR="007F7ABF" w:rsidRPr="007F7AB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(підприємствам)</w:t>
      </w:r>
      <w:r w:rsidR="001745B6" w:rsidRPr="007F7AB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; </w:t>
      </w:r>
    </w:p>
    <w:p w14:paraId="39E51E43" w14:textId="6FF2704F" w:rsidR="002F0ECE" w:rsidRPr="00DF617E" w:rsidRDefault="003F2FD0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7" w:name="n51"/>
      <w:bookmarkStart w:id="18" w:name="n52"/>
      <w:bookmarkEnd w:id="17"/>
      <w:bookmarkEnd w:id="18"/>
      <w:r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>-</w:t>
      </w:r>
      <w:r w:rsidR="00DF617E" w:rsidRPr="00DF617E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7C0DE0" w:rsidRPr="00EA6634">
        <w:rPr>
          <w:rFonts w:ascii="Times New Roman" w:eastAsia="Times New Roman" w:hAnsi="Times New Roman" w:cs="Times New Roman"/>
          <w:sz w:val="24"/>
          <w:szCs w:val="24"/>
        </w:rPr>
        <w:t>казенним</w:t>
      </w:r>
      <w:proofErr w:type="spellEnd"/>
      <w:r w:rsidR="007C0DE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C0DE0" w:rsidRPr="00EA6634">
        <w:rPr>
          <w:rFonts w:ascii="Times New Roman" w:eastAsia="Times New Roman" w:hAnsi="Times New Roman" w:cs="Times New Roman"/>
          <w:sz w:val="24"/>
          <w:szCs w:val="24"/>
        </w:rPr>
        <w:t>підприємствам</w:t>
      </w:r>
      <w:proofErr w:type="spellEnd"/>
      <w:r w:rsidR="007C0DE0">
        <w:rPr>
          <w:rFonts w:ascii="Times New Roman" w:eastAsia="Times New Roman" w:hAnsi="Times New Roman" w:cs="Times New Roman"/>
          <w:sz w:val="24"/>
          <w:szCs w:val="24"/>
          <w:lang w:val="uk-UA"/>
        </w:rPr>
        <w:t>,</w:t>
      </w:r>
      <w:r w:rsidR="007C0DE0"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DF617E"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>акціонерним товариствам, товариствам з обмеженою відповідальністю, 100 відсотків акцій (часток) у статутному капіталі яких належать державі, або  державним некомерційним товариствам</w:t>
      </w:r>
      <w:r w:rsidR="002F0ECE"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>, що</w:t>
      </w:r>
      <w:r w:rsidR="00E75F61"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2F0ECE"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>утворилися у результаті</w:t>
      </w:r>
      <w:r w:rsidR="00E75F61"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2F0ECE"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>реорганізації державного закладу охорони</w:t>
      </w:r>
      <w:r w:rsidR="00E75F61"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2F0ECE" w:rsidRPr="00DF617E">
        <w:rPr>
          <w:rFonts w:ascii="Times New Roman" w:eastAsia="Times New Roman" w:hAnsi="Times New Roman" w:cs="Times New Roman"/>
          <w:sz w:val="24"/>
          <w:szCs w:val="24"/>
          <w:lang w:val="uk-UA"/>
        </w:rPr>
        <w:t>здоров’я;</w:t>
      </w:r>
    </w:p>
    <w:p w14:paraId="25C6BECB" w14:textId="77777777" w:rsidR="002F0ECE" w:rsidRPr="00EA6634" w:rsidRDefault="00B54370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9" w:name="n53"/>
      <w:bookmarkEnd w:id="19"/>
      <w:r w:rsidRPr="00EA663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Національному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банку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щодо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майна, яке </w:t>
      </w:r>
      <w:proofErr w:type="spellStart"/>
      <w:r w:rsidR="00232F00" w:rsidRPr="00232F00">
        <w:rPr>
          <w:rFonts w:ascii="Times New Roman" w:hAnsi="Times New Roman" w:cs="Times New Roman"/>
          <w:sz w:val="24"/>
          <w:szCs w:val="24"/>
          <w:shd w:val="clear" w:color="auto" w:fill="FFFFFF"/>
        </w:rPr>
        <w:t>передане</w:t>
      </w:r>
      <w:proofErr w:type="spellEnd"/>
      <w:r w:rsidR="00232F00" w:rsidRPr="00232F0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232F00" w:rsidRPr="00232F00">
        <w:rPr>
          <w:rFonts w:ascii="Times New Roman" w:hAnsi="Times New Roman" w:cs="Times New Roman"/>
          <w:sz w:val="24"/>
          <w:szCs w:val="24"/>
          <w:shd w:val="clear" w:color="auto" w:fill="FFFFFF"/>
        </w:rPr>
        <w:t>йому</w:t>
      </w:r>
      <w:proofErr w:type="spellEnd"/>
      <w:r w:rsidR="00232F00" w:rsidRPr="00232F0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</w:t>
      </w:r>
      <w:proofErr w:type="spellStart"/>
      <w:r w:rsidR="00232F00" w:rsidRPr="00232F00">
        <w:rPr>
          <w:rFonts w:ascii="Times New Roman" w:hAnsi="Times New Roman" w:cs="Times New Roman"/>
          <w:sz w:val="24"/>
          <w:szCs w:val="24"/>
          <w:shd w:val="clear" w:color="auto" w:fill="FFFFFF"/>
        </w:rPr>
        <w:t>праві</w:t>
      </w:r>
      <w:proofErr w:type="spellEnd"/>
      <w:r w:rsidR="00232F00" w:rsidRPr="00232F0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узуфрукта державного майна</w:t>
      </w:r>
      <w:r w:rsidR="00232F00">
        <w:rPr>
          <w:rFonts w:ascii="Times New Roman" w:eastAsia="Times New Roman" w:hAnsi="Times New Roman" w:cs="Times New Roman"/>
          <w:sz w:val="24"/>
          <w:szCs w:val="24"/>
        </w:rPr>
        <w:t xml:space="preserve"> та</w:t>
      </w:r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передане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до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сфери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управління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інших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державних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органів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або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у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комунальну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власність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, з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цільовим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функціональним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призначенням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для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зберігання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запасів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готівки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Національного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банку та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проведення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технологічних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процесів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щодо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забезпечення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готівкового</w:t>
      </w:r>
      <w:proofErr w:type="spellEnd"/>
      <w:r w:rsidR="00E75F6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обігу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54922C0A" w14:textId="77777777" w:rsidR="002F0ECE" w:rsidRPr="00EA6634" w:rsidRDefault="00B54370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0" w:name="n54"/>
      <w:bookmarkEnd w:id="20"/>
      <w:r w:rsidRPr="00EA663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Пенсійному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фонду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України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та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його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органам;</w:t>
      </w:r>
    </w:p>
    <w:p w14:paraId="06B0619D" w14:textId="77777777" w:rsidR="002F0ECE" w:rsidRPr="00EA6634" w:rsidRDefault="004B3D1E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1" w:name="n55"/>
      <w:bookmarkEnd w:id="21"/>
      <w:r w:rsidRPr="00EA663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національним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художнім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колективам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яким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надається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фінансова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підтримка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з державного бюджету;</w:t>
      </w:r>
    </w:p>
    <w:p w14:paraId="379D7FAE" w14:textId="77777777" w:rsidR="002F0ECE" w:rsidRPr="004B3D1E" w:rsidRDefault="004B3D1E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2" w:name="n56"/>
      <w:bookmarkEnd w:id="22"/>
      <w:r w:rsidRPr="00EA663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редакціям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державних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і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комунальних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періодичних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видань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які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повністю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або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частково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фінансуються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з державного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або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місцевих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бюджетів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або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заснованих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об’єднаннями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громадян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державними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науково-дослідними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установами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трудовими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 і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журналістськими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колективами</w:t>
      </w:r>
      <w:proofErr w:type="spellEnd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 xml:space="preserve">, а </w:t>
      </w:r>
      <w:proofErr w:type="spellStart"/>
      <w:r w:rsidR="002F0ECE" w:rsidRPr="00EA6634">
        <w:rPr>
          <w:rFonts w:ascii="Times New Roman" w:eastAsia="Times New Roman" w:hAnsi="Times New Roman" w:cs="Times New Roman"/>
          <w:sz w:val="24"/>
          <w:szCs w:val="24"/>
        </w:rPr>
        <w:t>також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EA6634">
        <w:rPr>
          <w:rFonts w:ascii="Times New Roman" w:eastAsia="Times New Roman" w:hAnsi="Times New Roman" w:cs="Times New Roman"/>
          <w:sz w:val="24"/>
          <w:szCs w:val="24"/>
          <w:lang w:val="uk-UA"/>
        </w:rPr>
        <w:t>при поновлені  договорів оренди, ра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ніше укладеним на пільгових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 xml:space="preserve">умовах, з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реформованим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и</w:t>
      </w:r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друкованим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и</w:t>
      </w:r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засобам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и</w:t>
      </w:r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масової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інформації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та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редакціям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и</w:t>
      </w:r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відповідно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до </w:t>
      </w:r>
      <w:hyperlink r:id="rId5" w:tgtFrame="_blank" w:history="1">
        <w:r w:rsidR="002F0ECE" w:rsidRPr="004B3D1E">
          <w:rPr>
            <w:rStyle w:val="a5"/>
            <w:rFonts w:ascii="Times New Roman" w:eastAsia="Times New Roman" w:hAnsi="Times New Roman" w:cs="Times New Roman"/>
            <w:color w:val="auto"/>
            <w:sz w:val="24"/>
            <w:szCs w:val="24"/>
            <w:u w:val="none"/>
          </w:rPr>
          <w:t xml:space="preserve">Закону </w:t>
        </w:r>
        <w:proofErr w:type="spellStart"/>
        <w:r w:rsidR="002F0ECE" w:rsidRPr="004B3D1E">
          <w:rPr>
            <w:rStyle w:val="a5"/>
            <w:rFonts w:ascii="Times New Roman" w:eastAsia="Times New Roman" w:hAnsi="Times New Roman" w:cs="Times New Roman"/>
            <w:color w:val="auto"/>
            <w:sz w:val="24"/>
            <w:szCs w:val="24"/>
            <w:u w:val="none"/>
          </w:rPr>
          <w:t>України</w:t>
        </w:r>
        <w:proofErr w:type="spellEnd"/>
      </w:hyperlink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«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Про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реформування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державних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і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комунальних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друкованих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засобів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масової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інформації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»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038002B" w14:textId="77777777" w:rsidR="002F0ECE" w:rsidRPr="004B3D1E" w:rsidRDefault="002F0ECE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3" w:name="n57"/>
      <w:bookmarkEnd w:id="23"/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плата у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розмірі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1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гривні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для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орендарів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зазначених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абзаці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8444CA">
        <w:rPr>
          <w:rFonts w:ascii="Times New Roman" w:eastAsia="Times New Roman" w:hAnsi="Times New Roman" w:cs="Times New Roman"/>
          <w:sz w:val="24"/>
          <w:szCs w:val="24"/>
          <w:lang w:val="uk-UA"/>
        </w:rPr>
        <w:t>десятому</w:t>
      </w:r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цього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пункту, не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застосовується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у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разі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нерухомого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майна для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розміщення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засобів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масової</w:t>
      </w:r>
      <w:proofErr w:type="spellEnd"/>
      <w:r w:rsidR="00DA363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інформації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6F6B2FCF" w14:textId="77777777" w:rsidR="002F0ECE" w:rsidRPr="004B3D1E" w:rsidRDefault="004B3D1E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4" w:name="n58"/>
      <w:bookmarkEnd w:id="24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рекламного та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еротичного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характеру;</w:t>
      </w:r>
    </w:p>
    <w:p w14:paraId="7E160F42" w14:textId="77777777" w:rsidR="002F0ECE" w:rsidRPr="004B3D1E" w:rsidRDefault="004B3D1E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5" w:name="n59"/>
      <w:bookmarkEnd w:id="25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заснованих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Україні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міжнародними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організаціями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або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за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участю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юридичних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чи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фізичних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осіб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інших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держав,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осіб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без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громадянства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2F5448F2" w14:textId="77777777" w:rsidR="002F0ECE" w:rsidRPr="004B3D1E" w:rsidRDefault="004B3D1E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6" w:name="n60"/>
      <w:bookmarkEnd w:id="26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яких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понад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50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відсотків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загального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обсягу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випуску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становлять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матеріали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зарубіжних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засобів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масової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інформації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4F7F2A07" w14:textId="77777777" w:rsidR="002F0ECE" w:rsidRPr="004B3D1E" w:rsidRDefault="004B3D1E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7" w:name="n61"/>
      <w:bookmarkEnd w:id="27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заснованих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за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участю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юридичних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або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фізичних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осіб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до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сфери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діяльності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яких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належить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виробництво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та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постачання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паперу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поліграфічного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обладнання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технічних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засобів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мовлення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C7C3EA2" w14:textId="77777777" w:rsidR="002F0ECE" w:rsidRPr="004B3D1E" w:rsidRDefault="00B05CDF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8" w:name="n62"/>
      <w:bookmarkEnd w:id="28"/>
      <w:r w:rsidRPr="004B3D1E">
        <w:rPr>
          <w:rFonts w:ascii="Times New Roman" w:eastAsia="Times New Roman" w:hAnsi="Times New Roman" w:cs="Times New Roman"/>
          <w:sz w:val="24"/>
          <w:szCs w:val="24"/>
        </w:rPr>
        <w:t>1</w:t>
      </w:r>
      <w:r w:rsid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2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річної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плати у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разі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іншого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окремого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індивідуально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визначеного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М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айна</w:t>
      </w:r>
      <w:proofErr w:type="spellEnd"/>
      <w:r w:rsidR="0049345A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, в т</w:t>
      </w:r>
      <w:r w:rsid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ому</w:t>
      </w:r>
      <w:r w:rsidR="0049345A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ч</w:t>
      </w:r>
      <w:r w:rsid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ислі</w:t>
      </w:r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транспортних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зас</w:t>
      </w:r>
      <w:r w:rsidR="0049345A" w:rsidRPr="004B3D1E">
        <w:rPr>
          <w:rFonts w:ascii="Times New Roman" w:eastAsia="Times New Roman" w:hAnsi="Times New Roman" w:cs="Times New Roman"/>
          <w:sz w:val="24"/>
          <w:szCs w:val="24"/>
        </w:rPr>
        <w:t>обі</w:t>
      </w:r>
      <w:proofErr w:type="spellEnd"/>
      <w:r w:rsidR="0049345A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в</w:t>
      </w:r>
      <w:r w:rsid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,</w:t>
      </w:r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345A" w:rsidRPr="004B3D1E">
        <w:rPr>
          <w:rFonts w:ascii="Times New Roman" w:eastAsia="Times New Roman" w:hAnsi="Times New Roman" w:cs="Times New Roman"/>
          <w:sz w:val="24"/>
          <w:szCs w:val="24"/>
        </w:rPr>
        <w:t>встановлюється</w:t>
      </w:r>
      <w:proofErr w:type="spellEnd"/>
      <w:r w:rsidR="0049345A" w:rsidRPr="004B3D1E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="0049345A" w:rsidRPr="004B3D1E">
        <w:rPr>
          <w:rFonts w:ascii="Times New Roman" w:eastAsia="Times New Roman" w:hAnsi="Times New Roman" w:cs="Times New Roman"/>
          <w:sz w:val="24"/>
          <w:szCs w:val="24"/>
        </w:rPr>
        <w:t>рівні</w:t>
      </w:r>
      <w:proofErr w:type="spellEnd"/>
      <w:r w:rsidR="0049345A" w:rsidRPr="004B3D1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56721">
        <w:rPr>
          <w:rFonts w:ascii="Times New Roman" w:eastAsia="Times New Roman" w:hAnsi="Times New Roman" w:cs="Times New Roman"/>
          <w:sz w:val="24"/>
          <w:szCs w:val="24"/>
          <w:lang w:val="uk-UA"/>
        </w:rPr>
        <w:t>5 (п</w:t>
      </w:r>
      <w:r w:rsidR="00D56721" w:rsidRPr="00D56721">
        <w:rPr>
          <w:rFonts w:ascii="Times New Roman" w:eastAsia="Times New Roman" w:hAnsi="Times New Roman" w:cs="Times New Roman"/>
          <w:sz w:val="24"/>
          <w:szCs w:val="24"/>
        </w:rPr>
        <w:t>’</w:t>
      </w:r>
      <w:proofErr w:type="spellStart"/>
      <w:r w:rsidR="00D56721">
        <w:rPr>
          <w:rFonts w:ascii="Times New Roman" w:eastAsia="Times New Roman" w:hAnsi="Times New Roman" w:cs="Times New Roman"/>
          <w:sz w:val="24"/>
          <w:szCs w:val="24"/>
          <w:lang w:val="uk-UA"/>
        </w:rPr>
        <w:t>яти</w:t>
      </w:r>
      <w:proofErr w:type="spellEnd"/>
      <w:r w:rsidR="00D56721">
        <w:rPr>
          <w:rFonts w:ascii="Times New Roman" w:eastAsia="Times New Roman" w:hAnsi="Times New Roman" w:cs="Times New Roman"/>
          <w:sz w:val="24"/>
          <w:szCs w:val="24"/>
          <w:lang w:val="uk-UA"/>
        </w:rPr>
        <w:t>)</w:t>
      </w:r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відсотків</w:t>
      </w:r>
      <w:proofErr w:type="spellEnd"/>
      <w:r w:rsidR="00EA40D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4B3D1E"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до </w:t>
      </w:r>
      <w:proofErr w:type="spellStart"/>
      <w:r w:rsidR="004B3D1E" w:rsidRPr="005A3FC8">
        <w:rPr>
          <w:rStyle w:val="rvts0"/>
          <w:rFonts w:ascii="Times New Roman" w:hAnsi="Times New Roman" w:cs="Times New Roman"/>
          <w:sz w:val="24"/>
          <w:szCs w:val="24"/>
        </w:rPr>
        <w:t>ринкової</w:t>
      </w:r>
      <w:proofErr w:type="spellEnd"/>
      <w:r w:rsidR="00EA40D1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B3D1E" w:rsidRPr="005A3FC8">
        <w:rPr>
          <w:rStyle w:val="rvts0"/>
          <w:rFonts w:ascii="Times New Roman" w:hAnsi="Times New Roman" w:cs="Times New Roman"/>
          <w:sz w:val="24"/>
          <w:szCs w:val="24"/>
        </w:rPr>
        <w:t>вартості</w:t>
      </w:r>
      <w:proofErr w:type="spellEnd"/>
      <w:r w:rsidR="00EA40D1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B3D1E" w:rsidRPr="005A3FC8">
        <w:rPr>
          <w:rStyle w:val="rvts0"/>
          <w:rFonts w:ascii="Times New Roman" w:hAnsi="Times New Roman" w:cs="Times New Roman"/>
          <w:sz w:val="24"/>
          <w:szCs w:val="24"/>
        </w:rPr>
        <w:t>об’єкта</w:t>
      </w:r>
      <w:proofErr w:type="spellEnd"/>
      <w:r w:rsidR="00EA40D1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B3D1E" w:rsidRPr="005A3FC8">
        <w:rPr>
          <w:rStyle w:val="rvts0"/>
          <w:rFonts w:ascii="Times New Roman" w:hAnsi="Times New Roman" w:cs="Times New Roman"/>
          <w:sz w:val="24"/>
          <w:szCs w:val="24"/>
        </w:rPr>
        <w:t>оренди</w:t>
      </w:r>
      <w:proofErr w:type="spellEnd"/>
      <w:r w:rsidR="004B3D1E"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B3D1E" w:rsidRPr="005A3FC8">
        <w:rPr>
          <w:rStyle w:val="rvts0"/>
          <w:rFonts w:ascii="Times New Roman" w:hAnsi="Times New Roman" w:cs="Times New Roman"/>
          <w:sz w:val="24"/>
          <w:szCs w:val="24"/>
        </w:rPr>
        <w:t>визначеної</w:t>
      </w:r>
      <w:proofErr w:type="spellEnd"/>
      <w:r w:rsidR="00EA40D1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B3D1E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згідно вимог </w:t>
      </w:r>
      <w:r w:rsidR="004B3D1E" w:rsidRPr="005A3FC8">
        <w:rPr>
          <w:rFonts w:ascii="Times New Roman" w:eastAsia="Calibri" w:hAnsi="Times New Roman" w:cs="Times New Roman"/>
          <w:sz w:val="24"/>
          <w:szCs w:val="24"/>
          <w:lang w:val="uk-UA" w:eastAsia="zh-CN"/>
        </w:rPr>
        <w:t>статті 8</w:t>
      </w:r>
      <w:r w:rsidR="004B3D1E" w:rsidRPr="005A3FC8">
        <w:rPr>
          <w:rStyle w:val="rvts0"/>
          <w:rFonts w:ascii="Times New Roman" w:hAnsi="Times New Roman" w:cs="Times New Roman"/>
          <w:sz w:val="24"/>
          <w:szCs w:val="24"/>
        </w:rPr>
        <w:t xml:space="preserve"> Закон</w:t>
      </w:r>
      <w:r w:rsidR="004B3D1E">
        <w:rPr>
          <w:rStyle w:val="rvts0"/>
          <w:rFonts w:ascii="Times New Roman" w:hAnsi="Times New Roman" w:cs="Times New Roman"/>
          <w:sz w:val="24"/>
          <w:szCs w:val="24"/>
          <w:lang w:val="uk-UA"/>
        </w:rPr>
        <w:t>у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57BC2DE" w14:textId="77777777" w:rsidR="002F0ECE" w:rsidRPr="004B3D1E" w:rsidRDefault="00E316CD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9" w:name="n63"/>
      <w:bookmarkStart w:id="30" w:name="n64"/>
      <w:bookmarkStart w:id="31" w:name="n65"/>
      <w:bookmarkStart w:id="32" w:name="n66"/>
      <w:bookmarkStart w:id="33" w:name="n67"/>
      <w:bookmarkStart w:id="34" w:name="n70"/>
      <w:bookmarkEnd w:id="29"/>
      <w:bookmarkEnd w:id="30"/>
      <w:bookmarkEnd w:id="31"/>
      <w:bookmarkEnd w:id="32"/>
      <w:bookmarkEnd w:id="33"/>
      <w:bookmarkEnd w:id="34"/>
      <w:r w:rsidRPr="009F689C">
        <w:rPr>
          <w:rFonts w:ascii="Times New Roman" w:eastAsia="Times New Roman" w:hAnsi="Times New Roman" w:cs="Times New Roman"/>
          <w:sz w:val="24"/>
          <w:szCs w:val="24"/>
        </w:rPr>
        <w:t>1</w:t>
      </w:r>
      <w:r w:rsidR="004B3D1E" w:rsidRPr="009F689C">
        <w:rPr>
          <w:rFonts w:ascii="Times New Roman" w:eastAsia="Times New Roman" w:hAnsi="Times New Roman" w:cs="Times New Roman"/>
          <w:sz w:val="24"/>
          <w:szCs w:val="24"/>
          <w:lang w:val="uk-UA"/>
        </w:rPr>
        <w:t>3</w:t>
      </w:r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Якщо</w:t>
      </w:r>
      <w:proofErr w:type="spellEnd"/>
      <w:r w:rsidR="008771C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плата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визначена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підставі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цієї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Методики (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крім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 пункту 1</w:t>
      </w:r>
      <w:r w:rsidR="004B3D1E" w:rsidRPr="009F689C">
        <w:rPr>
          <w:rFonts w:ascii="Times New Roman" w:eastAsia="Times New Roman" w:hAnsi="Times New Roman" w:cs="Times New Roman"/>
          <w:sz w:val="24"/>
          <w:szCs w:val="24"/>
          <w:lang w:val="uk-UA"/>
        </w:rPr>
        <w:t>1</w:t>
      </w:r>
      <w:r w:rsidR="00F44B0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цієї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Методики)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або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абзацу четвертого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частини</w:t>
      </w:r>
      <w:proofErr w:type="spellEnd"/>
      <w:r w:rsidR="008771C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сьомої</w:t>
      </w:r>
      <w:proofErr w:type="spellEnd"/>
      <w:r w:rsidR="008771C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статті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18 Закону (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плата за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базовий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) і при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цьому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між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датою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визначення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плати за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базовий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і датою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підписання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акта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приймання-передачі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минуло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більше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ніж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один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повний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календарний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розмір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плати за перший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встановлюється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шляхом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коригування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плати за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базовий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індекс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інфляції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у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місяцях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що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минули з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дати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визначення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 xml:space="preserve"> плати за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базовий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2F0ECE" w:rsidRPr="009F689C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7EF7559" w14:textId="77777777" w:rsidR="002F0ECE" w:rsidRPr="004B3D1E" w:rsidRDefault="00E316CD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35" w:name="n71"/>
      <w:bookmarkEnd w:id="35"/>
      <w:r w:rsidRPr="004B3D1E">
        <w:rPr>
          <w:rFonts w:ascii="Times New Roman" w:eastAsia="Times New Roman" w:hAnsi="Times New Roman" w:cs="Times New Roman"/>
          <w:sz w:val="24"/>
          <w:szCs w:val="24"/>
        </w:rPr>
        <w:t>1</w:t>
      </w:r>
      <w:r w:rsidR="009F689C">
        <w:rPr>
          <w:rFonts w:ascii="Times New Roman" w:eastAsia="Times New Roman" w:hAnsi="Times New Roman" w:cs="Times New Roman"/>
          <w:sz w:val="24"/>
          <w:szCs w:val="24"/>
          <w:lang w:val="uk-UA"/>
        </w:rPr>
        <w:t>4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Якщо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плата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визначена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за результатами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проведення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аукціону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плата за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січень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грудень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року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наступного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за роком, на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який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припадає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перший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визначається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шляхом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коригування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плати за перший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9533A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річний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індекс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інфляції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року, на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який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припадає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перший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місяць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плата за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січень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060C0">
        <w:rPr>
          <w:rFonts w:ascii="Times New Roman" w:eastAsia="Times New Roman" w:hAnsi="Times New Roman" w:cs="Times New Roman"/>
          <w:sz w:val="24"/>
          <w:szCs w:val="24"/>
        </w:rPr>
        <w:t>–</w:t>
      </w:r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грудень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третього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і кожного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наступного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календарного року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оренди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визначається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шляхом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коригування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місячної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орендної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плати,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що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сплачувалася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у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попередньому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році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, на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середньорічний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індекс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>інфляції</w:t>
      </w:r>
      <w:proofErr w:type="spellEnd"/>
      <w:r w:rsidR="002F0ECE" w:rsidRPr="004B3D1E">
        <w:rPr>
          <w:rFonts w:ascii="Times New Roman" w:eastAsia="Times New Roman" w:hAnsi="Times New Roman" w:cs="Times New Roman"/>
          <w:sz w:val="24"/>
          <w:szCs w:val="24"/>
        </w:rPr>
        <w:t xml:space="preserve"> такого року.</w:t>
      </w:r>
    </w:p>
    <w:p w14:paraId="5875A1BC" w14:textId="77777777" w:rsidR="002F0ECE" w:rsidRPr="004B3D1E" w:rsidRDefault="002F0ECE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36" w:name="n72"/>
      <w:bookmarkEnd w:id="36"/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Орендна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плата,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встановлена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відповідно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4B3D1E">
        <w:rPr>
          <w:rFonts w:ascii="Times New Roman" w:eastAsia="Times New Roman" w:hAnsi="Times New Roman" w:cs="Times New Roman"/>
          <w:sz w:val="24"/>
          <w:szCs w:val="24"/>
        </w:rPr>
        <w:t>до пункту</w:t>
      </w:r>
      <w:proofErr w:type="gram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="00BC27DA">
        <w:rPr>
          <w:rFonts w:ascii="Times New Roman" w:eastAsia="Times New Roman" w:hAnsi="Times New Roman" w:cs="Times New Roman"/>
          <w:sz w:val="24"/>
          <w:szCs w:val="24"/>
          <w:lang w:val="uk-UA"/>
        </w:rPr>
        <w:t>1</w:t>
      </w:r>
      <w:r w:rsidRPr="004B3D1E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цієї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Методики, не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підлягає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коригуванню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індекс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B3D1E">
        <w:rPr>
          <w:rFonts w:ascii="Times New Roman" w:eastAsia="Times New Roman" w:hAnsi="Times New Roman" w:cs="Times New Roman"/>
          <w:sz w:val="24"/>
          <w:szCs w:val="24"/>
        </w:rPr>
        <w:t>інфляції</w:t>
      </w:r>
      <w:proofErr w:type="spellEnd"/>
      <w:r w:rsidRPr="004B3D1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3CA914C" w14:textId="77777777" w:rsidR="002E0EE1" w:rsidRPr="004B3D1E" w:rsidRDefault="006B4ED1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15</w:t>
      </w:r>
      <w:r w:rsidR="00724A79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. Сума забезпечувального депозиту</w:t>
      </w:r>
      <w:r w:rsidR="00005FF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для договорів оренди нерухомого Майна</w:t>
      </w:r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встановлюється</w:t>
      </w:r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у</w:t>
      </w:r>
      <w:r w:rsidR="00724A79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розмірі</w:t>
      </w:r>
      <w:r w:rsidR="00211B5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орендної плати за</w:t>
      </w:r>
      <w:r w:rsidR="00FC29DA" w:rsidRPr="004B3D1E">
        <w:rPr>
          <w:rFonts w:ascii="Times New Roman" w:eastAsia="Times New Roman" w:hAnsi="Times New Roman" w:cs="Times New Roman"/>
          <w:sz w:val="24"/>
          <w:szCs w:val="24"/>
          <w:lang w:val="uk-UA"/>
        </w:rPr>
        <w:t>:</w:t>
      </w:r>
    </w:p>
    <w:p w14:paraId="7D34EEF1" w14:textId="77777777" w:rsidR="000E7AF8" w:rsidRPr="00211B5D" w:rsidRDefault="00FC29DA" w:rsidP="004B3D1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211B5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Pr="00211B5D">
        <w:rPr>
          <w:rFonts w:ascii="Times New Roman" w:eastAsia="Times New Roman" w:hAnsi="Times New Roman" w:cs="Times New Roman"/>
          <w:sz w:val="24"/>
          <w:szCs w:val="24"/>
        </w:rPr>
        <w:t>2 (</w:t>
      </w:r>
      <w:proofErr w:type="spellStart"/>
      <w:r w:rsidRPr="00211B5D">
        <w:rPr>
          <w:rFonts w:ascii="Times New Roman" w:eastAsia="Times New Roman" w:hAnsi="Times New Roman" w:cs="Times New Roman"/>
          <w:sz w:val="24"/>
          <w:szCs w:val="24"/>
        </w:rPr>
        <w:t>дв</w:t>
      </w:r>
      <w:proofErr w:type="spellEnd"/>
      <w:r w:rsid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а</w:t>
      </w:r>
      <w:r w:rsidRPr="00211B5D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Pr="00211B5D">
        <w:rPr>
          <w:rFonts w:ascii="Times New Roman" w:eastAsia="Times New Roman" w:hAnsi="Times New Roman" w:cs="Times New Roman"/>
          <w:sz w:val="24"/>
          <w:szCs w:val="24"/>
        </w:rPr>
        <w:t>міся</w:t>
      </w:r>
      <w:proofErr w:type="spellEnd"/>
      <w:r w:rsid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ці</w:t>
      </w:r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, але в будь-</w:t>
      </w:r>
      <w:proofErr w:type="spellStart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якому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разі</w:t>
      </w:r>
      <w:proofErr w:type="spellEnd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 xml:space="preserve"> у </w:t>
      </w:r>
      <w:proofErr w:type="spellStart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розмірі</w:t>
      </w:r>
      <w:proofErr w:type="spellEnd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 xml:space="preserve"> не </w:t>
      </w:r>
      <w:proofErr w:type="spellStart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меншому</w:t>
      </w:r>
      <w:proofErr w:type="spellEnd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ніж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0,5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розміру</w:t>
      </w:r>
      <w:proofErr w:type="spellEnd"/>
      <w:r w:rsidR="001060C0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мінімальної</w:t>
      </w:r>
      <w:proofErr w:type="spellEnd"/>
      <w:r w:rsidR="001060C0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заробітної</w:t>
      </w:r>
      <w:proofErr w:type="spellEnd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 плати,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встановленого</w:t>
      </w:r>
      <w:proofErr w:type="spellEnd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 станом на 1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січня</w:t>
      </w:r>
      <w:proofErr w:type="spellEnd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 поточного року</w:t>
      </w:r>
      <w:r w:rsidR="00211B5D" w:rsidRPr="00211B5D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, якщо </w:t>
      </w:r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строк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оренди</w:t>
      </w:r>
      <w:proofErr w:type="spellEnd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 становить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від</w:t>
      </w:r>
      <w:proofErr w:type="spellEnd"/>
      <w:r w:rsidR="001060C0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двох</w:t>
      </w:r>
      <w:proofErr w:type="spellEnd"/>
      <w:r w:rsidR="001060C0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місяців</w:t>
      </w:r>
      <w:proofErr w:type="spellEnd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п’яти</w:t>
      </w:r>
      <w:proofErr w:type="spellEnd"/>
      <w:r w:rsidR="001060C0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;</w:t>
      </w:r>
    </w:p>
    <w:p w14:paraId="72BF87B0" w14:textId="77777777" w:rsidR="000E7AF8" w:rsidRPr="00211B5D" w:rsidRDefault="00FC29DA" w:rsidP="00211B5D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211B5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="00005FF1" w:rsidRP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5 (</w:t>
      </w:r>
      <w:proofErr w:type="spellStart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>п’ят</w:t>
      </w:r>
      <w:proofErr w:type="spellEnd"/>
      <w:r w:rsid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ь</w:t>
      </w:r>
      <w:r w:rsidR="00005FF1" w:rsidRP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)</w:t>
      </w:r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>календарних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>днів</w:t>
      </w:r>
      <w:proofErr w:type="spellEnd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>, але в будь-</w:t>
      </w:r>
      <w:proofErr w:type="spellStart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>якому</w:t>
      </w:r>
      <w:proofErr w:type="spellEnd"/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>разі</w:t>
      </w:r>
      <w:proofErr w:type="spellEnd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 xml:space="preserve"> у </w:t>
      </w:r>
      <w:proofErr w:type="spellStart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>розмірі</w:t>
      </w:r>
      <w:proofErr w:type="spellEnd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 xml:space="preserve"> не </w:t>
      </w:r>
      <w:proofErr w:type="spellStart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>меншому</w:t>
      </w:r>
      <w:proofErr w:type="spellEnd"/>
      <w:r w:rsidR="00005FF1" w:rsidRPr="00211B5D">
        <w:rPr>
          <w:rFonts w:ascii="Times New Roman" w:eastAsia="Times New Roman" w:hAnsi="Times New Roman" w:cs="Times New Roman"/>
          <w:sz w:val="24"/>
          <w:szCs w:val="24"/>
        </w:rPr>
        <w:t>,</w:t>
      </w:r>
      <w:r w:rsidR="00211B5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ніж</w:t>
      </w:r>
      <w:r w:rsidR="001060C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0,</w:t>
      </w:r>
      <w:r w:rsidR="00211B5D" w:rsidRPr="00211B5D">
        <w:rPr>
          <w:rStyle w:val="rvts0"/>
          <w:rFonts w:ascii="Times New Roman" w:hAnsi="Times New Roman" w:cs="Times New Roman"/>
          <w:sz w:val="24"/>
          <w:szCs w:val="24"/>
          <w:lang w:val="uk-UA"/>
        </w:rPr>
        <w:t>1</w:t>
      </w:r>
      <w:r w:rsidR="001060C0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11B5D">
        <w:rPr>
          <w:rStyle w:val="rvts0"/>
          <w:rFonts w:ascii="Times New Roman" w:hAnsi="Times New Roman" w:cs="Times New Roman"/>
          <w:sz w:val="24"/>
          <w:szCs w:val="24"/>
        </w:rPr>
        <w:t>розміру</w:t>
      </w:r>
      <w:proofErr w:type="spellEnd"/>
      <w:r w:rsidR="001060C0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мінімальної</w:t>
      </w:r>
      <w:proofErr w:type="spellEnd"/>
      <w:r w:rsidR="001060C0">
        <w:rPr>
          <w:rStyle w:val="rvts0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заробітної</w:t>
      </w:r>
      <w:proofErr w:type="spellEnd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 плати,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встановленого</w:t>
      </w:r>
      <w:proofErr w:type="spellEnd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 станом на 1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січня</w:t>
      </w:r>
      <w:proofErr w:type="spellEnd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 поточного року</w:t>
      </w:r>
      <w:r w:rsidR="00005FF1" w:rsidRPr="00211B5D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якщо</w:t>
      </w:r>
      <w:proofErr w:type="spellEnd"/>
      <w:r w:rsidR="000327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строк </w:t>
      </w:r>
      <w:proofErr w:type="spellStart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>оренди</w:t>
      </w:r>
      <w:proofErr w:type="spellEnd"/>
      <w:r w:rsidR="00211B5D" w:rsidRPr="00211B5D">
        <w:rPr>
          <w:rStyle w:val="rvts0"/>
          <w:rFonts w:ascii="Times New Roman" w:hAnsi="Times New Roman" w:cs="Times New Roman"/>
          <w:sz w:val="24"/>
          <w:szCs w:val="24"/>
        </w:rPr>
        <w:t xml:space="preserve"> становить </w:t>
      </w:r>
      <w:proofErr w:type="spellStart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менш</w:t>
      </w:r>
      <w:proofErr w:type="spellEnd"/>
      <w:r w:rsidR="00211B5D" w:rsidRP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е</w:t>
      </w:r>
      <w:r w:rsidR="000327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ніж</w:t>
      </w:r>
      <w:proofErr w:type="spellEnd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 xml:space="preserve"> два </w:t>
      </w:r>
      <w:proofErr w:type="spellStart"/>
      <w:r w:rsidR="000E7AF8" w:rsidRPr="00211B5D">
        <w:rPr>
          <w:rFonts w:ascii="Times New Roman" w:eastAsia="Times New Roman" w:hAnsi="Times New Roman" w:cs="Times New Roman"/>
          <w:sz w:val="24"/>
          <w:szCs w:val="24"/>
        </w:rPr>
        <w:t>місяці</w:t>
      </w:r>
      <w:proofErr w:type="spellEnd"/>
      <w:r w:rsidR="00005FF1" w:rsidRP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14:paraId="38C559C2" w14:textId="77777777" w:rsidR="002E0EE1" w:rsidRPr="004B3D1E" w:rsidRDefault="00005FF1" w:rsidP="00005FF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211B5D">
        <w:rPr>
          <w:rFonts w:ascii="Times New Roman" w:eastAsia="Times New Roman" w:hAnsi="Times New Roman" w:cs="Times New Roman"/>
          <w:sz w:val="24"/>
          <w:szCs w:val="24"/>
          <w:lang w:val="uk-UA"/>
        </w:rPr>
        <w:t>Забезпечувальний депозит не сплачується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орендарями, які набули в користування нерухоме Майно на пільгових умовах, відповідно до </w:t>
      </w:r>
      <w:r w:rsidR="0027492F" w:rsidRPr="004B3D1E">
        <w:rPr>
          <w:rFonts w:ascii="Times New Roman" w:eastAsia="Times New Roman" w:hAnsi="Times New Roman" w:cs="Times New Roman"/>
          <w:sz w:val="24"/>
          <w:szCs w:val="24"/>
        </w:rPr>
        <w:t>пункт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у</w:t>
      </w:r>
      <w:r w:rsidR="0027492F" w:rsidRPr="004B3D1E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="007872A2">
        <w:rPr>
          <w:rFonts w:ascii="Times New Roman" w:eastAsia="Times New Roman" w:hAnsi="Times New Roman" w:cs="Times New Roman"/>
          <w:sz w:val="24"/>
          <w:szCs w:val="24"/>
          <w:lang w:val="uk-UA"/>
        </w:rPr>
        <w:t>1</w:t>
      </w:r>
      <w:proofErr w:type="spellStart"/>
      <w:r w:rsidR="0027492F" w:rsidRPr="004B3D1E">
        <w:rPr>
          <w:rFonts w:ascii="Times New Roman" w:eastAsia="Times New Roman" w:hAnsi="Times New Roman" w:cs="Times New Roman"/>
          <w:sz w:val="24"/>
          <w:szCs w:val="24"/>
        </w:rPr>
        <w:t>цієї</w:t>
      </w:r>
      <w:proofErr w:type="spellEnd"/>
      <w:r w:rsidR="0027492F" w:rsidRPr="004B3D1E">
        <w:rPr>
          <w:rFonts w:ascii="Times New Roman" w:eastAsia="Times New Roman" w:hAnsi="Times New Roman" w:cs="Times New Roman"/>
          <w:sz w:val="24"/>
          <w:szCs w:val="24"/>
        </w:rPr>
        <w:t xml:space="preserve"> Методики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14:paraId="061133D5" w14:textId="77777777" w:rsidR="00290385" w:rsidRPr="004B3D1E" w:rsidRDefault="00290385" w:rsidP="004B3D1E">
      <w:pPr>
        <w:shd w:val="clear" w:color="auto" w:fill="FFFFFF"/>
        <w:spacing w:after="0" w:line="240" w:lineRule="auto"/>
        <w:ind w:firstLine="45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5CFE2960" w14:textId="77777777" w:rsidR="002F0ECE" w:rsidRPr="004B3D1E" w:rsidRDefault="002F0ECE" w:rsidP="004B3D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37" w:name="n73"/>
      <w:bookmarkEnd w:id="37"/>
    </w:p>
    <w:p w14:paraId="1D862E28" w14:textId="77777777" w:rsidR="009C1008" w:rsidRPr="00B54370" w:rsidRDefault="009C1008" w:rsidP="002F0E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3FA565AF" w14:textId="77777777" w:rsidR="009C1008" w:rsidRDefault="009C1008" w:rsidP="002F0E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473ACA68" w14:textId="77777777" w:rsidR="00005FF1" w:rsidRDefault="00005FF1" w:rsidP="002F0E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3573DDD6" w14:textId="77777777" w:rsidR="00211B5D" w:rsidRPr="00B54370" w:rsidRDefault="00211B5D" w:rsidP="002F0E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39121D5B" w14:textId="77777777" w:rsidR="009C1008" w:rsidRPr="00B54370" w:rsidRDefault="009C1008" w:rsidP="002F0E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6FCF1E5" w14:textId="77777777" w:rsidR="003F2FD0" w:rsidRDefault="003F2FD0" w:rsidP="00BC27DA">
      <w:pPr>
        <w:pStyle w:val="5"/>
        <w:spacing w:before="0"/>
        <w:ind w:left="4962"/>
        <w:rPr>
          <w:rFonts w:ascii="Times New Roman" w:hAnsi="Times New Roman"/>
          <w:color w:val="auto"/>
        </w:rPr>
      </w:pPr>
    </w:p>
    <w:p w14:paraId="30D89CC2" w14:textId="77777777" w:rsidR="003F2FD0" w:rsidRPr="003F2FD0" w:rsidRDefault="003F2FD0" w:rsidP="003F2FD0">
      <w:pPr>
        <w:rPr>
          <w:lang w:val="uk-UA"/>
        </w:rPr>
      </w:pPr>
    </w:p>
    <w:p w14:paraId="01028BA8" w14:textId="77777777" w:rsidR="00BC27DA" w:rsidRPr="00BC27DA" w:rsidRDefault="00BC27DA" w:rsidP="00BC27DA">
      <w:pPr>
        <w:pStyle w:val="5"/>
        <w:spacing w:before="0"/>
        <w:ind w:left="4962"/>
        <w:rPr>
          <w:rFonts w:ascii="Times New Roman" w:hAnsi="Times New Roman"/>
          <w:color w:val="auto"/>
        </w:rPr>
      </w:pPr>
      <w:r w:rsidRPr="00BC27DA">
        <w:rPr>
          <w:rFonts w:ascii="Times New Roman" w:hAnsi="Times New Roman"/>
          <w:color w:val="auto"/>
        </w:rPr>
        <w:lastRenderedPageBreak/>
        <w:t>Додаток № 1</w:t>
      </w:r>
    </w:p>
    <w:p w14:paraId="59B462F4" w14:textId="77777777" w:rsidR="009C1008" w:rsidRDefault="00BC27DA" w:rsidP="00BC27DA">
      <w:pPr>
        <w:shd w:val="clear" w:color="auto" w:fill="FFFFFF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до </w:t>
      </w:r>
      <w:r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>Методик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и</w:t>
      </w:r>
      <w:r w:rsidRPr="00B5437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розрахунку орендної плати та супутніх платежів, пов'язаних з передачею в оренду майна комунальної власності Токмацької міської територіальної громади</w:t>
      </w:r>
    </w:p>
    <w:p w14:paraId="784509F3" w14:textId="77777777" w:rsidR="00BC27DA" w:rsidRPr="00BC27DA" w:rsidRDefault="00BC27DA" w:rsidP="00BC27DA">
      <w:pPr>
        <w:shd w:val="clear" w:color="auto" w:fill="FFFFFF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B9B9662" w14:textId="77777777" w:rsidR="002F0ECE" w:rsidRPr="00B54370" w:rsidRDefault="002F0ECE" w:rsidP="002F0ECE">
      <w:pPr>
        <w:shd w:val="clear" w:color="auto" w:fill="FFFFFF"/>
        <w:spacing w:before="150" w:after="150" w:line="240" w:lineRule="auto"/>
        <w:ind w:left="225" w:right="225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38" w:name="n75"/>
      <w:bookmarkStart w:id="39" w:name="n76"/>
      <w:bookmarkEnd w:id="38"/>
      <w:bookmarkEnd w:id="39"/>
      <w:r w:rsidRPr="00B54370">
        <w:rPr>
          <w:rFonts w:ascii="Times New Roman" w:eastAsia="Times New Roman" w:hAnsi="Times New Roman" w:cs="Times New Roman"/>
          <w:b/>
          <w:bCs/>
          <w:sz w:val="28"/>
        </w:rPr>
        <w:t>ОРЕНДНІ</w:t>
      </w:r>
      <w:r w:rsidRPr="00B54370">
        <w:rPr>
          <w:rFonts w:ascii="Times New Roman" w:eastAsia="Times New Roman" w:hAnsi="Times New Roman" w:cs="Times New Roman"/>
          <w:sz w:val="24"/>
          <w:szCs w:val="24"/>
        </w:rPr>
        <w:br/>
      </w:r>
      <w:r w:rsidRPr="00B54370">
        <w:rPr>
          <w:rFonts w:ascii="Times New Roman" w:eastAsia="Times New Roman" w:hAnsi="Times New Roman" w:cs="Times New Roman"/>
          <w:b/>
          <w:bCs/>
          <w:sz w:val="28"/>
        </w:rPr>
        <w:t xml:space="preserve">ставки для </w:t>
      </w:r>
      <w:proofErr w:type="spellStart"/>
      <w:r w:rsidRPr="00B54370">
        <w:rPr>
          <w:rFonts w:ascii="Times New Roman" w:eastAsia="Times New Roman" w:hAnsi="Times New Roman" w:cs="Times New Roman"/>
          <w:b/>
          <w:bCs/>
          <w:sz w:val="28"/>
        </w:rPr>
        <w:t>договорів</w:t>
      </w:r>
      <w:proofErr w:type="spellEnd"/>
      <w:r w:rsidR="000327FB">
        <w:rPr>
          <w:rFonts w:ascii="Times New Roman" w:eastAsia="Times New Roman" w:hAnsi="Times New Roman" w:cs="Times New Roman"/>
          <w:b/>
          <w:bCs/>
          <w:sz w:val="28"/>
          <w:lang w:val="uk-UA"/>
        </w:rPr>
        <w:t xml:space="preserve"> </w:t>
      </w:r>
      <w:proofErr w:type="spellStart"/>
      <w:r w:rsidRPr="00B54370">
        <w:rPr>
          <w:rFonts w:ascii="Times New Roman" w:eastAsia="Times New Roman" w:hAnsi="Times New Roman" w:cs="Times New Roman"/>
          <w:b/>
          <w:bCs/>
          <w:sz w:val="28"/>
        </w:rPr>
        <w:t>оренди</w:t>
      </w:r>
      <w:proofErr w:type="spellEnd"/>
      <w:r w:rsidR="000327FB">
        <w:rPr>
          <w:rFonts w:ascii="Times New Roman" w:eastAsia="Times New Roman" w:hAnsi="Times New Roman" w:cs="Times New Roman"/>
          <w:b/>
          <w:bCs/>
          <w:sz w:val="28"/>
          <w:lang w:val="uk-UA"/>
        </w:rPr>
        <w:t xml:space="preserve"> </w:t>
      </w:r>
      <w:r w:rsidR="009C1008" w:rsidRPr="00B54370">
        <w:rPr>
          <w:rFonts w:ascii="Times New Roman" w:hAnsi="Times New Roman" w:cs="Times New Roman"/>
          <w:b/>
          <w:sz w:val="28"/>
          <w:szCs w:val="28"/>
        </w:rPr>
        <w:t>майна</w:t>
      </w:r>
      <w:r w:rsidR="009C1008" w:rsidRPr="00B5437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комунальної власності Токмацької міської територіальної громади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904"/>
        <w:gridCol w:w="2435"/>
      </w:tblGrid>
      <w:tr w:rsidR="00B54370" w:rsidRPr="00B54370" w14:paraId="46D3CD3A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6AE4DEAD" w14:textId="77777777" w:rsidR="002F0ECE" w:rsidRPr="00B54370" w:rsidRDefault="002F0ECE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40" w:name="n243"/>
            <w:bookmarkEnd w:id="40"/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Орендарі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693F9213" w14:textId="77777777" w:rsidR="002F0ECE" w:rsidRPr="00B54370" w:rsidRDefault="002F0ECE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Орендна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ставка,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відсотків</w:t>
            </w:r>
            <w:proofErr w:type="spellEnd"/>
          </w:p>
        </w:tc>
      </w:tr>
      <w:tr w:rsidR="00B54370" w:rsidRPr="00B54370" w14:paraId="71F347EB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4674FA3E" w14:textId="77777777" w:rsidR="002F0ECE" w:rsidRPr="00B54370" w:rsidRDefault="002F0ECE" w:rsidP="00B81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Для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організації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проведення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науково-практичних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культурних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мистецьких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громадських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суспільних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політичнихзаходів</w:t>
            </w:r>
            <w:proofErr w:type="spellEnd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, в тому числі </w:t>
            </w:r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яке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передається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суб’єктам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виборчого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процесу</w:t>
            </w:r>
            <w:proofErr w:type="spellEnd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 метою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проведення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публічнихзаходів</w:t>
            </w:r>
            <w:proofErr w:type="spellEnd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зборів</w:t>
            </w:r>
            <w:proofErr w:type="spellEnd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дебатів</w:t>
            </w:r>
            <w:proofErr w:type="spellEnd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дискусій</w:t>
            </w:r>
            <w:proofErr w:type="spellEnd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під</w:t>
            </w:r>
            <w:proofErr w:type="spellEnd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час та на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період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виборчої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</w:rPr>
              <w:t>кампанії</w:t>
            </w:r>
            <w:proofErr w:type="spellEnd"/>
            <w:r w:rsidR="00B8101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строк,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 w:rsidR="00A10FA7"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перевищує</w:t>
            </w:r>
            <w:proofErr w:type="spellEnd"/>
            <w:r w:rsidR="00A10FA7"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 30</w:t>
            </w:r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календарних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днів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протягом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одного року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щодо</w:t>
            </w:r>
            <w:proofErr w:type="spellEnd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кожного </w:t>
            </w:r>
            <w:proofErr w:type="spellStart"/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орендаря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10B10401" w14:textId="77777777" w:rsidR="002F0ECE" w:rsidRPr="00B8101D" w:rsidRDefault="002F0ECE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54370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B8101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2F0ECE" w14:paraId="5C68D8A6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1D1AECFF" w14:textId="77777777" w:rsidR="002F0ECE" w:rsidRDefault="002F0ECE" w:rsidP="00B81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Приватні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заклади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суб’єкти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підприємницької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які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мають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ліцензію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надання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освітніх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послуг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відповідній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крім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закладів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суб’єктів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підприємницької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визначених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 пункт</w:t>
            </w:r>
            <w:r w:rsidR="00B8101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у6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), 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використовується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надання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ліцензійних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послуг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2D02B865" w14:textId="77777777" w:rsidR="002F0ECE" w:rsidRDefault="002F0ECE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F0ECE" w14:paraId="4BC0DD68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3D4C4FF7" w14:textId="77777777" w:rsidR="002F0ECE" w:rsidRDefault="00B8101D" w:rsidP="00B81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Г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ромадські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організації</w:t>
            </w:r>
            <w:proofErr w:type="spellEnd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культури</w:t>
            </w:r>
            <w:proofErr w:type="spellEnd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мистецтв</w:t>
            </w:r>
            <w:proofErr w:type="spellEnd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(у тому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числі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національні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творчі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спілки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або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їх</w:t>
            </w:r>
            <w:proofErr w:type="spellEnd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члени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під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творчі</w:t>
            </w:r>
            <w:proofErr w:type="spellEnd"/>
            <w:r w:rsidR="00DF677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майстерні</w:t>
            </w:r>
            <w:proofErr w:type="spellEnd"/>
            <w:r w:rsidR="002F0ECE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468" w:type="dxa"/>
            <w:vAlign w:val="center"/>
            <w:hideMark/>
          </w:tcPr>
          <w:p w14:paraId="33A493A5" w14:textId="77777777" w:rsidR="002F0ECE" w:rsidRDefault="002F0ECE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8101D" w14:paraId="1ADB9206" w14:textId="77777777" w:rsidTr="00B8101D">
        <w:trPr>
          <w:jc w:val="center"/>
        </w:trPr>
        <w:tc>
          <w:tcPr>
            <w:tcW w:w="7007" w:type="dxa"/>
            <w:vAlign w:val="center"/>
          </w:tcPr>
          <w:p w14:paraId="40FACF06" w14:textId="77777777" w:rsidR="00B8101D" w:rsidRDefault="00B8101D" w:rsidP="00B81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Державні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видавництва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підприємства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книгорозповсюдження</w:t>
            </w:r>
            <w:proofErr w:type="spellEnd"/>
          </w:p>
        </w:tc>
        <w:tc>
          <w:tcPr>
            <w:tcW w:w="2468" w:type="dxa"/>
            <w:vAlign w:val="center"/>
          </w:tcPr>
          <w:p w14:paraId="70E4F6C3" w14:textId="77777777" w:rsidR="00B8101D" w:rsidRPr="00B8101D" w:rsidRDefault="00B8101D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B8101D" w14:paraId="0F8FC962" w14:textId="77777777" w:rsidTr="00B8101D">
        <w:trPr>
          <w:jc w:val="center"/>
        </w:trPr>
        <w:tc>
          <w:tcPr>
            <w:tcW w:w="7007" w:type="dxa"/>
            <w:vAlign w:val="center"/>
          </w:tcPr>
          <w:p w14:paraId="747DBB54" w14:textId="77777777" w:rsidR="00B8101D" w:rsidRDefault="00B8101D" w:rsidP="00B81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Вітчизняні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видавництва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підприємства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книгорозповсюдження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забезпечують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підготовку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випуск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або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розповсюдження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менш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як 50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відсотків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книжкової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продукції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державною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мовою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(за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винятком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видань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рекламного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еротичного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характеру)</w:t>
            </w:r>
          </w:p>
        </w:tc>
        <w:tc>
          <w:tcPr>
            <w:tcW w:w="2468" w:type="dxa"/>
            <w:vAlign w:val="center"/>
          </w:tcPr>
          <w:p w14:paraId="16888CD7" w14:textId="77777777" w:rsidR="00B8101D" w:rsidRDefault="00B8101D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8101D" w14:paraId="42DF0E60" w14:textId="77777777" w:rsidTr="00B8101D">
        <w:trPr>
          <w:jc w:val="center"/>
        </w:trPr>
        <w:tc>
          <w:tcPr>
            <w:tcW w:w="7007" w:type="dxa"/>
            <w:vAlign w:val="center"/>
          </w:tcPr>
          <w:p w14:paraId="1A2D6DB3" w14:textId="77777777" w:rsidR="00B8101D" w:rsidRDefault="00B8101D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Державні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заклади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частково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фінансуються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 державного бюджету,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комунальні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заклади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частково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фінансуються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місцевого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бюджету,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які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мають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ліцензію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провадження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освітньої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відповідній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крім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закладів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суб’єктів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підприємницької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визначених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пункті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</w:t>
            </w:r>
            <w:r w:rsidR="00FD55F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цього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додатка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468" w:type="dxa"/>
            <w:vAlign w:val="center"/>
          </w:tcPr>
          <w:p w14:paraId="5BD62F3D" w14:textId="77777777" w:rsidR="00B8101D" w:rsidRDefault="00B8101D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B8101D" w14:paraId="79619981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02376334" w14:textId="77777777" w:rsidR="00B8101D" w:rsidRDefault="00B8101D" w:rsidP="00B81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Заклади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мають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ліцензію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провадження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освітньої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засновані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неприбутковими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громадськими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об’єднаннями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які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отримують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державне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фінансування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 держав 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членів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ЄС</w:t>
            </w:r>
          </w:p>
        </w:tc>
        <w:tc>
          <w:tcPr>
            <w:tcW w:w="2468" w:type="dxa"/>
            <w:vAlign w:val="center"/>
            <w:hideMark/>
          </w:tcPr>
          <w:p w14:paraId="21E56BB4" w14:textId="77777777" w:rsidR="00B8101D" w:rsidRDefault="00B8101D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B8101D" w14:paraId="31094825" w14:textId="77777777" w:rsidTr="00B8101D">
        <w:trPr>
          <w:jc w:val="center"/>
        </w:trPr>
        <w:tc>
          <w:tcPr>
            <w:tcW w:w="7007" w:type="dxa"/>
            <w:vAlign w:val="center"/>
          </w:tcPr>
          <w:p w14:paraId="304AD4CA" w14:textId="77777777" w:rsidR="00B8101D" w:rsidRDefault="00B8101D" w:rsidP="00B81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Установи і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організації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діяльність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яких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частково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фінансується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рахунок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державного бюджету,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органи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місцевого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самоврядування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їх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добровільні</w:t>
            </w:r>
            <w:proofErr w:type="spellEnd"/>
            <w:r w:rsidR="00DE17A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об’єднання</w:t>
            </w:r>
            <w:proofErr w:type="spellEnd"/>
          </w:p>
        </w:tc>
        <w:tc>
          <w:tcPr>
            <w:tcW w:w="2468" w:type="dxa"/>
            <w:vAlign w:val="center"/>
          </w:tcPr>
          <w:p w14:paraId="41D204A7" w14:textId="77777777" w:rsidR="00B8101D" w:rsidRDefault="00B8101D" w:rsidP="00B810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D55F0" w14:paraId="3457C0AF" w14:textId="77777777" w:rsidTr="00B8101D">
        <w:trPr>
          <w:jc w:val="center"/>
        </w:trPr>
        <w:tc>
          <w:tcPr>
            <w:tcW w:w="7007" w:type="dxa"/>
            <w:vAlign w:val="center"/>
          </w:tcPr>
          <w:p w14:paraId="4C21863D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Музеї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крім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тих,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які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повністю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фінансуються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рахунок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державного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та місцевого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бюджету</w:t>
            </w:r>
          </w:p>
        </w:tc>
        <w:tc>
          <w:tcPr>
            <w:tcW w:w="2468" w:type="dxa"/>
            <w:vAlign w:val="center"/>
          </w:tcPr>
          <w:p w14:paraId="3D27A0FC" w14:textId="77777777" w:rsid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D55F0" w14:paraId="35900F75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2587CAF3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Громадські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об’єднання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фізкультурно-спортивної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спрямованості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є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неприбутковими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організаціями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внесеними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Реєстру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неприбуткових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установ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утворені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ними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спортивні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клуби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крім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спортивних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клубів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займаються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професійним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спортом),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дитячо-юнацькі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спортивні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школи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школи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вищої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спортивної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майстерності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центри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олімпійської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підготовки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центри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студентського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спорту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закладів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вищої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центри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фізичної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культури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і спорту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осіб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інвалідністю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є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неприбутковими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організаціями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внесеними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Реєстру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неприбуткових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установ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виключно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проведення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спортивних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заходів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або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надання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фізкультурно-спортивних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послуг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658189CB" w14:textId="77777777" w:rsid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D55F0" w14:paraId="0244FDDD" w14:textId="77777777" w:rsidTr="00FD55F0">
        <w:trPr>
          <w:jc w:val="center"/>
        </w:trPr>
        <w:tc>
          <w:tcPr>
            <w:tcW w:w="7007" w:type="dxa"/>
            <w:vAlign w:val="center"/>
          </w:tcPr>
          <w:p w14:paraId="72ADC5C1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Заклади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засновані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будь-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якій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формі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власності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суб’єкти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підприємницької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мають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ліцензію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надання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освітніх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послуг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сфері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дошкільної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використовується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надання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ліцензійних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послуг</w:t>
            </w:r>
            <w:proofErr w:type="spellEnd"/>
          </w:p>
        </w:tc>
        <w:tc>
          <w:tcPr>
            <w:tcW w:w="2468" w:type="dxa"/>
            <w:vAlign w:val="center"/>
          </w:tcPr>
          <w:p w14:paraId="0F887D8B" w14:textId="77777777" w:rsidR="00FD55F0" w:rsidRP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FD55F0" w14:paraId="3E497258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2BCBBBE3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Релігійні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організації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забезпечення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проведення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релігійних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обрядів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церемоній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2468" w:type="dxa"/>
            <w:vAlign w:val="center"/>
            <w:hideMark/>
          </w:tcPr>
          <w:p w14:paraId="41F3BA93" w14:textId="77777777" w:rsidR="00FD55F0" w:rsidRDefault="00FD55F0" w:rsidP="00FD55F0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FD55F0" w14:paraId="2C2B2961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22B464C0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більш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як 50 кв.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метрів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7D89D7DD" w14:textId="77777777" w:rsid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D55F0" w14:paraId="70DEA772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0EDF3DE4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частиніплощі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щоперевищує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50 кв.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метрів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25560A87" w14:textId="77777777" w:rsid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FD55F0" w14:paraId="3644D43F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28CAA86B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Народні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депутати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України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або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депутати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місцевих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рад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розміщення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громадської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приймальні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у тому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числі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коли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договір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оренди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від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імені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депутата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укладається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громадською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організацією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інтересах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депутата і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розміщення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його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депутатської</w:t>
            </w:r>
            <w:proofErr w:type="spellEnd"/>
            <w:r w:rsidR="00524C3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приймальні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крім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випадків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коли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інтересах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народного депутата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України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діє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уповноважений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орган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Верховної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Ради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України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в такому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разі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застосовується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hyperlink r:id="rId6" w:anchor="n49" w:history="1">
              <w:r w:rsidRPr="00FD55F0">
                <w:rPr>
                  <w:rStyle w:val="a5"/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</w:rPr>
                <w:t>пункт 1</w:t>
              </w:r>
            </w:hyperlink>
            <w:r w:rsidRPr="00FD55F0">
              <w:rPr>
                <w:rStyle w:val="a5"/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цієї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Методики):</w:t>
            </w:r>
          </w:p>
        </w:tc>
        <w:tc>
          <w:tcPr>
            <w:tcW w:w="2468" w:type="dxa"/>
            <w:vAlign w:val="center"/>
            <w:hideMark/>
          </w:tcPr>
          <w:p w14:paraId="01ABC8D9" w14:textId="77777777" w:rsidR="00FD55F0" w:rsidRDefault="00FD55F0" w:rsidP="00FD55F0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FD55F0" w14:paraId="3A545CCC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098F3D33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більш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як 50 кв.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метрів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572B7C82" w14:textId="77777777" w:rsid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D55F0" w14:paraId="76AD8D5F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5178C238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частині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перевищує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50 кв.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метрів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20BFBC75" w14:textId="77777777" w:rsid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FD55F0" w14:paraId="7F2A49EA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7B15708A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Громадські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організації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ветеранів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розміщення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реабілітаційних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установ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ветеранів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2468" w:type="dxa"/>
            <w:vAlign w:val="center"/>
            <w:hideMark/>
          </w:tcPr>
          <w:p w14:paraId="008B683B" w14:textId="77777777" w:rsidR="00FD55F0" w:rsidRDefault="00FD55F0" w:rsidP="00FD55F0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FD55F0" w14:paraId="1AC6F5E8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146295D7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більш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як 100 кв.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метрів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251B137A" w14:textId="77777777" w:rsidR="00FD55F0" w:rsidRP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FD55F0" w14:paraId="0466ED4B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5DD47CCD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частині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перевищує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100 кв.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метрів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3BC4B52A" w14:textId="77777777" w:rsidR="00FD55F0" w:rsidRP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FD55F0" w14:paraId="5F2C55A1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7BAA1256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Реабілітаційні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установи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осіб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інвалідністю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дітей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інвалідністю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розміщення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таких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реабілітаційних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установ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2468" w:type="dxa"/>
            <w:vAlign w:val="center"/>
            <w:hideMark/>
          </w:tcPr>
          <w:p w14:paraId="468E6102" w14:textId="77777777" w:rsidR="00FD55F0" w:rsidRDefault="00FD55F0" w:rsidP="00FD55F0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FD55F0" w14:paraId="56E52FB7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42DDDB67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більш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як 100 кв.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метрів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5436D70F" w14:textId="77777777" w:rsidR="00FD55F0" w:rsidRP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FD55F0" w14:paraId="614FF4AD" w14:textId="77777777" w:rsidTr="00B8101D">
        <w:trPr>
          <w:jc w:val="center"/>
        </w:trPr>
        <w:tc>
          <w:tcPr>
            <w:tcW w:w="7007" w:type="dxa"/>
            <w:vAlign w:val="center"/>
            <w:hideMark/>
          </w:tcPr>
          <w:p w14:paraId="31647472" w14:textId="77777777" w:rsidR="00FD55F0" w:rsidRDefault="00FD55F0" w:rsidP="00FD55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частині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площі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="00CF5D0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перевищує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100 кв.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метрів</w:t>
            </w:r>
            <w:proofErr w:type="spellEnd"/>
          </w:p>
        </w:tc>
        <w:tc>
          <w:tcPr>
            <w:tcW w:w="2468" w:type="dxa"/>
            <w:vAlign w:val="center"/>
            <w:hideMark/>
          </w:tcPr>
          <w:p w14:paraId="75D401A4" w14:textId="77777777" w:rsidR="00FD55F0" w:rsidRPr="00FD55F0" w:rsidRDefault="00FD55F0" w:rsidP="00FD55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</w:tbl>
    <w:p w14:paraId="536A73AD" w14:textId="77777777" w:rsidR="002F0ECE" w:rsidRDefault="002F0ECE" w:rsidP="002F0ECE">
      <w:pPr>
        <w:shd w:val="clear" w:color="auto" w:fill="FFFFFF"/>
        <w:spacing w:before="150" w:after="150" w:line="240" w:lineRule="auto"/>
        <w:ind w:left="225" w:right="225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val="uk-UA"/>
        </w:rPr>
      </w:pPr>
      <w:bookmarkStart w:id="41" w:name="n248"/>
      <w:bookmarkStart w:id="42" w:name="n79"/>
      <w:bookmarkStart w:id="43" w:name="n246"/>
      <w:bookmarkStart w:id="44" w:name="n84"/>
      <w:bookmarkEnd w:id="41"/>
      <w:bookmarkEnd w:id="42"/>
      <w:bookmarkEnd w:id="43"/>
      <w:bookmarkEnd w:id="44"/>
    </w:p>
    <w:sectPr w:rsidR="002F0ECE" w:rsidSect="00BA77A5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ECE"/>
    <w:rsid w:val="000019D9"/>
    <w:rsid w:val="00005FF1"/>
    <w:rsid w:val="00015BE3"/>
    <w:rsid w:val="000327FB"/>
    <w:rsid w:val="00032A61"/>
    <w:rsid w:val="000476E6"/>
    <w:rsid w:val="00097B06"/>
    <w:rsid w:val="000D31FE"/>
    <w:rsid w:val="000D42D9"/>
    <w:rsid w:val="000E7AF8"/>
    <w:rsid w:val="000F7DCC"/>
    <w:rsid w:val="001060C0"/>
    <w:rsid w:val="001329AB"/>
    <w:rsid w:val="00142E99"/>
    <w:rsid w:val="00164BE4"/>
    <w:rsid w:val="00166DEA"/>
    <w:rsid w:val="001745B6"/>
    <w:rsid w:val="001A4FBD"/>
    <w:rsid w:val="001C2E14"/>
    <w:rsid w:val="001F7A67"/>
    <w:rsid w:val="00211B5D"/>
    <w:rsid w:val="0021463B"/>
    <w:rsid w:val="00232F00"/>
    <w:rsid w:val="0027492F"/>
    <w:rsid w:val="00290385"/>
    <w:rsid w:val="002A51C1"/>
    <w:rsid w:val="002B269D"/>
    <w:rsid w:val="002C2653"/>
    <w:rsid w:val="002E0EE1"/>
    <w:rsid w:val="002F0ECE"/>
    <w:rsid w:val="00305FC7"/>
    <w:rsid w:val="00347395"/>
    <w:rsid w:val="003657D0"/>
    <w:rsid w:val="003748F1"/>
    <w:rsid w:val="00386C98"/>
    <w:rsid w:val="003A1B57"/>
    <w:rsid w:val="003B0E5F"/>
    <w:rsid w:val="003C0EE3"/>
    <w:rsid w:val="003C7BAB"/>
    <w:rsid w:val="003F2FD0"/>
    <w:rsid w:val="00435486"/>
    <w:rsid w:val="0049345A"/>
    <w:rsid w:val="004B3D1E"/>
    <w:rsid w:val="004C6D28"/>
    <w:rsid w:val="00510CB9"/>
    <w:rsid w:val="00524C33"/>
    <w:rsid w:val="00540C07"/>
    <w:rsid w:val="00551238"/>
    <w:rsid w:val="005A3FC8"/>
    <w:rsid w:val="005C7BC7"/>
    <w:rsid w:val="005E7C82"/>
    <w:rsid w:val="0060086B"/>
    <w:rsid w:val="00617174"/>
    <w:rsid w:val="0063705D"/>
    <w:rsid w:val="006B4609"/>
    <w:rsid w:val="006B4ED1"/>
    <w:rsid w:val="006C026E"/>
    <w:rsid w:val="006C0A71"/>
    <w:rsid w:val="006C5EE5"/>
    <w:rsid w:val="006D19B3"/>
    <w:rsid w:val="00724A79"/>
    <w:rsid w:val="00740EE9"/>
    <w:rsid w:val="00742418"/>
    <w:rsid w:val="00777270"/>
    <w:rsid w:val="007872A2"/>
    <w:rsid w:val="007A3B9C"/>
    <w:rsid w:val="007C0DE0"/>
    <w:rsid w:val="007D3BA2"/>
    <w:rsid w:val="007E7391"/>
    <w:rsid w:val="007F7ABF"/>
    <w:rsid w:val="00800E7E"/>
    <w:rsid w:val="008038E2"/>
    <w:rsid w:val="008112FF"/>
    <w:rsid w:val="00811AFF"/>
    <w:rsid w:val="008444CA"/>
    <w:rsid w:val="0087057E"/>
    <w:rsid w:val="008771C3"/>
    <w:rsid w:val="008A384B"/>
    <w:rsid w:val="00916170"/>
    <w:rsid w:val="00935321"/>
    <w:rsid w:val="0093771C"/>
    <w:rsid w:val="00937DFA"/>
    <w:rsid w:val="009533A4"/>
    <w:rsid w:val="00970A41"/>
    <w:rsid w:val="009712A9"/>
    <w:rsid w:val="00980206"/>
    <w:rsid w:val="009C1008"/>
    <w:rsid w:val="009F689C"/>
    <w:rsid w:val="00A10FA7"/>
    <w:rsid w:val="00A32316"/>
    <w:rsid w:val="00A6474D"/>
    <w:rsid w:val="00A85A4F"/>
    <w:rsid w:val="00A97B7B"/>
    <w:rsid w:val="00AC18F9"/>
    <w:rsid w:val="00B05CDF"/>
    <w:rsid w:val="00B359E2"/>
    <w:rsid w:val="00B40016"/>
    <w:rsid w:val="00B54370"/>
    <w:rsid w:val="00B8101D"/>
    <w:rsid w:val="00B94EB2"/>
    <w:rsid w:val="00BA2124"/>
    <w:rsid w:val="00BA77A5"/>
    <w:rsid w:val="00BC27DA"/>
    <w:rsid w:val="00BE07E4"/>
    <w:rsid w:val="00C05782"/>
    <w:rsid w:val="00C3282F"/>
    <w:rsid w:val="00C503C2"/>
    <w:rsid w:val="00C5128A"/>
    <w:rsid w:val="00C63BB7"/>
    <w:rsid w:val="00CE2CB1"/>
    <w:rsid w:val="00CE3869"/>
    <w:rsid w:val="00CF5D07"/>
    <w:rsid w:val="00D10C31"/>
    <w:rsid w:val="00D303CA"/>
    <w:rsid w:val="00D50DA9"/>
    <w:rsid w:val="00D56721"/>
    <w:rsid w:val="00D66E5C"/>
    <w:rsid w:val="00DA3639"/>
    <w:rsid w:val="00DC3F04"/>
    <w:rsid w:val="00DE17A2"/>
    <w:rsid w:val="00DE3B05"/>
    <w:rsid w:val="00DF617E"/>
    <w:rsid w:val="00DF677C"/>
    <w:rsid w:val="00E316CD"/>
    <w:rsid w:val="00E5413A"/>
    <w:rsid w:val="00E677BC"/>
    <w:rsid w:val="00E75F61"/>
    <w:rsid w:val="00E77329"/>
    <w:rsid w:val="00EA40D1"/>
    <w:rsid w:val="00EA6634"/>
    <w:rsid w:val="00EA736F"/>
    <w:rsid w:val="00EA752B"/>
    <w:rsid w:val="00EB1073"/>
    <w:rsid w:val="00EC69FB"/>
    <w:rsid w:val="00ED6441"/>
    <w:rsid w:val="00EE65D5"/>
    <w:rsid w:val="00EF36B5"/>
    <w:rsid w:val="00F0516F"/>
    <w:rsid w:val="00F07F64"/>
    <w:rsid w:val="00F15AB1"/>
    <w:rsid w:val="00F44B08"/>
    <w:rsid w:val="00F54955"/>
    <w:rsid w:val="00F835A7"/>
    <w:rsid w:val="00FA02CE"/>
    <w:rsid w:val="00FC29DA"/>
    <w:rsid w:val="00FD31A4"/>
    <w:rsid w:val="00FD55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7E3F1"/>
  <w15:docId w15:val="{D8F5FF57-3665-4988-B943-24A110D9F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7329"/>
  </w:style>
  <w:style w:type="paragraph" w:styleId="5">
    <w:name w:val="heading 5"/>
    <w:basedOn w:val="a"/>
    <w:next w:val="a"/>
    <w:link w:val="50"/>
    <w:uiPriority w:val="99"/>
    <w:qFormat/>
    <w:rsid w:val="00BC27DA"/>
    <w:pPr>
      <w:keepNext/>
      <w:keepLines/>
      <w:spacing w:before="40" w:after="0" w:line="240" w:lineRule="auto"/>
      <w:outlineLvl w:val="4"/>
    </w:pPr>
    <w:rPr>
      <w:rFonts w:ascii="Calibri Light" w:eastAsia="Times New Roman" w:hAnsi="Calibri Light" w:cs="Times New Roman"/>
      <w:color w:val="2E74B5"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rsid w:val="002F0ECE"/>
    <w:rPr>
      <w:rFonts w:ascii="Tahoma" w:hAnsi="Tahoma" w:cs="Tahoma"/>
      <w:sz w:val="16"/>
      <w:szCs w:val="16"/>
    </w:rPr>
  </w:style>
  <w:style w:type="paragraph" w:styleId="a4">
    <w:name w:val="Balloon Text"/>
    <w:basedOn w:val="a"/>
    <w:link w:val="a3"/>
    <w:uiPriority w:val="99"/>
    <w:semiHidden/>
    <w:unhideWhenUsed/>
    <w:rsid w:val="002F0E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2F0ECE"/>
    <w:rPr>
      <w:color w:val="0000FF"/>
      <w:u w:val="single"/>
    </w:rPr>
  </w:style>
  <w:style w:type="paragraph" w:customStyle="1" w:styleId="Default">
    <w:name w:val="Default"/>
    <w:rsid w:val="0077727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6">
    <w:name w:val="Normal (Web)"/>
    <w:basedOn w:val="a"/>
    <w:rsid w:val="00386C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laceholder Text"/>
    <w:basedOn w:val="a0"/>
    <w:uiPriority w:val="99"/>
    <w:semiHidden/>
    <w:rsid w:val="00C05782"/>
    <w:rPr>
      <w:color w:val="808080"/>
    </w:rPr>
  </w:style>
  <w:style w:type="character" w:customStyle="1" w:styleId="rvts0">
    <w:name w:val="rvts0"/>
    <w:basedOn w:val="a0"/>
    <w:rsid w:val="00F0516F"/>
  </w:style>
  <w:style w:type="character" w:customStyle="1" w:styleId="50">
    <w:name w:val="Заголовок 5 Знак"/>
    <w:basedOn w:val="a0"/>
    <w:link w:val="5"/>
    <w:uiPriority w:val="99"/>
    <w:rsid w:val="00BC27DA"/>
    <w:rPr>
      <w:rFonts w:ascii="Calibri Light" w:eastAsia="Times New Roman" w:hAnsi="Calibri Light" w:cs="Times New Roman"/>
      <w:color w:val="2E74B5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469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zakon.rada.gov.ua/laws/show/630-2021-%D0%BF" TargetMode="External"/><Relationship Id="rId5" Type="http://schemas.openxmlformats.org/officeDocument/2006/relationships/hyperlink" Target="https://zakon.rada.gov.ua/laws/show/917-19" TargetMode="External"/><Relationship Id="rId4" Type="http://schemas.openxmlformats.org/officeDocument/2006/relationships/hyperlink" Target="https://zakon.rada.gov.ua/laws/show/630-2021-%D0%B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4480</TotalTime>
  <Pages>6</Pages>
  <Words>10500</Words>
  <Characters>5985</Characters>
  <Application>Microsoft Office Word</Application>
  <DocSecurity>0</DocSecurity>
  <Lines>49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ADMIN</cp:lastModifiedBy>
  <cp:revision>6</cp:revision>
  <cp:lastPrinted>2022-01-31T07:58:00Z</cp:lastPrinted>
  <dcterms:created xsi:type="dcterms:W3CDTF">2025-07-27T21:22:00Z</dcterms:created>
  <dcterms:modified xsi:type="dcterms:W3CDTF">2025-08-11T12:08:00Z</dcterms:modified>
</cp:coreProperties>
</file>